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2C1A" w:rsidRPr="0011219A" w:rsidRDefault="00592C1A" w:rsidP="00FA2FB9">
      <w:pPr>
        <w:spacing w:after="0" w:line="240" w:lineRule="auto"/>
        <w:rPr>
          <w:rFonts w:ascii="Times New Roman" w:hAnsi="Times New Roman"/>
        </w:rPr>
      </w:pPr>
      <w:r w:rsidRPr="0011219A">
        <w:rPr>
          <w:rFonts w:ascii="Times New Roman" w:hAnsi="Times New Roma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5pt;height:673.5pt">
            <v:imagedata r:id="rId5" o:title=""/>
          </v:shape>
        </w:pict>
      </w:r>
    </w:p>
    <w:p w:rsidR="00592C1A" w:rsidRDefault="00592C1A" w:rsidP="00BF269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92C1A" w:rsidRDefault="00592C1A" w:rsidP="00BF269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92C1A" w:rsidRDefault="00592C1A" w:rsidP="00BF269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92C1A" w:rsidRPr="004C1A31" w:rsidRDefault="00592C1A" w:rsidP="00BF269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4C1A31">
        <w:rPr>
          <w:rFonts w:ascii="Times New Roman" w:hAnsi="Times New Roman"/>
          <w:b/>
          <w:sz w:val="28"/>
          <w:szCs w:val="28"/>
        </w:rPr>
        <w:t>ПОЯСНИТЕЛЬНАЯ ЗАПИСКА</w:t>
      </w:r>
    </w:p>
    <w:p w:rsidR="00592C1A" w:rsidRPr="004C1A31" w:rsidRDefault="00592C1A" w:rsidP="00BF2691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</w:p>
    <w:p w:rsidR="00592C1A" w:rsidRPr="004C1A31" w:rsidRDefault="00592C1A" w:rsidP="00BF2691">
      <w:pPr>
        <w:tabs>
          <w:tab w:val="left" w:pos="284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ab/>
      </w:r>
      <w:r w:rsidRPr="004C1A31">
        <w:rPr>
          <w:rFonts w:ascii="Times New Roman" w:hAnsi="Times New Roman"/>
          <w:sz w:val="28"/>
          <w:szCs w:val="28"/>
        </w:rPr>
        <w:tab/>
        <w:t>Рабочая программа по математике для 10-11 классов составлена:</w:t>
      </w:r>
    </w:p>
    <w:p w:rsidR="00592C1A" w:rsidRPr="004C1A31" w:rsidRDefault="00592C1A" w:rsidP="00BF2691">
      <w:pPr>
        <w:numPr>
          <w:ilvl w:val="0"/>
          <w:numId w:val="1"/>
        </w:numPr>
        <w:tabs>
          <w:tab w:val="left" w:pos="284"/>
        </w:tabs>
        <w:suppressAutoHyphens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в соответствии с требованиями федерального компонента Государственного образовательного стандарта общего среднего образования к результатам изучения учебных предметов «Алгебра и начала математического анализа», «Геометрия» 2004 г.;</w:t>
      </w:r>
    </w:p>
    <w:p w:rsidR="00592C1A" w:rsidRPr="004C1A31" w:rsidRDefault="00592C1A" w:rsidP="00BF2691">
      <w:pPr>
        <w:numPr>
          <w:ilvl w:val="0"/>
          <w:numId w:val="1"/>
        </w:numPr>
        <w:tabs>
          <w:tab w:val="left" w:pos="284"/>
        </w:tabs>
        <w:suppressAutoHyphens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на основе «Программы по алгебре и начала математического анализа» С. М. Никольского, А. В. Шевкина и др., опубликованной в сборнике «Алгебра и начала математического анализа. Программы общеобразовательных учреждений 10-11 классы / составитель Бурмистрова Т.А. – М., «Просвещение», 2009 г.»;</w:t>
      </w:r>
    </w:p>
    <w:p w:rsidR="00592C1A" w:rsidRPr="004C1A31" w:rsidRDefault="00592C1A" w:rsidP="00BF2691">
      <w:pPr>
        <w:numPr>
          <w:ilvl w:val="0"/>
          <w:numId w:val="1"/>
        </w:numPr>
        <w:tabs>
          <w:tab w:val="left" w:pos="284"/>
        </w:tabs>
        <w:suppressAutoHyphens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на основе «Программа по геометрии (базовый и профильный уровни)» Погорелова А.В., опубликованной в сборнике «Геометрия. Программы для общеобразовательных учреждений. 10-11 классы / составитель Бурмистрова Т.А. - М., «Просвещение», 2009г.).</w:t>
      </w:r>
    </w:p>
    <w:p w:rsidR="00592C1A" w:rsidRPr="004C1A31" w:rsidRDefault="00592C1A" w:rsidP="00BF269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Преподавание математики в 10-11 классах осуществляется по учебно-методическому комплекту: </w:t>
      </w:r>
    </w:p>
    <w:p w:rsidR="00592C1A" w:rsidRPr="004C1A31" w:rsidRDefault="00592C1A" w:rsidP="00BF2691">
      <w:pPr>
        <w:numPr>
          <w:ilvl w:val="0"/>
          <w:numId w:val="6"/>
        </w:numPr>
        <w:tabs>
          <w:tab w:val="clear" w:pos="720"/>
          <w:tab w:val="num" w:pos="284"/>
        </w:tabs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С.М. Никольский и др. Алгебра и начала математического анализа. 10 класс: учеб. для  общеобразовательных учреждений: базовый и углубленный уровни/ С. М. Никольский, М. К. Потапов, Н. Н. Решетников, А. В. Шевкин. – 8-е изд. -  М.: Просвещение, 2018 г.- 430 с.</w:t>
      </w:r>
    </w:p>
    <w:p w:rsidR="00592C1A" w:rsidRPr="004C1A31" w:rsidRDefault="00592C1A" w:rsidP="00BF2691">
      <w:pPr>
        <w:numPr>
          <w:ilvl w:val="0"/>
          <w:numId w:val="6"/>
        </w:numPr>
        <w:tabs>
          <w:tab w:val="clear" w:pos="720"/>
          <w:tab w:val="num" w:pos="284"/>
        </w:tabs>
        <w:suppressAutoHyphens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Потапов  М. К. Алгебра и начала математического анализа. Дидактические материалы. 10 класс: базовый и углубленный. уровни / М. К. Потапов, А. В. Шевкин, - 4-е изд. - М.: Просвещение, 2017. – 159 с.;</w:t>
      </w:r>
    </w:p>
    <w:p w:rsidR="00592C1A" w:rsidRPr="004C1A31" w:rsidRDefault="00592C1A" w:rsidP="00BF2691">
      <w:pPr>
        <w:numPr>
          <w:ilvl w:val="0"/>
          <w:numId w:val="6"/>
        </w:numPr>
        <w:tabs>
          <w:tab w:val="clear" w:pos="720"/>
          <w:tab w:val="num" w:pos="284"/>
        </w:tabs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Шепелева Ю. В.. Алгебра и начала математического анализа. Тематические тесты. 10 класс: базовый и профил. уровни / Ю. В. Шепелева. -  М.: Просвещение, 2017 г. – 107 с.;</w:t>
      </w:r>
    </w:p>
    <w:p w:rsidR="00592C1A" w:rsidRPr="004C1A31" w:rsidRDefault="00592C1A" w:rsidP="00BF2691">
      <w:pPr>
        <w:numPr>
          <w:ilvl w:val="0"/>
          <w:numId w:val="6"/>
        </w:numPr>
        <w:tabs>
          <w:tab w:val="clear" w:pos="720"/>
          <w:tab w:val="num" w:pos="284"/>
        </w:tabs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Алгебра и начала математического анализа. 11 класс: учеб. для  общеобразовательных учреждений: базовый и профил. уровни/ [С. М. Никольский, М. К. Потапов, Н. Н. Решетников, А. В. Шевкин]. – 8-е изд. -  М.: Просвещение, </w:t>
      </w:r>
      <w:smartTag w:uri="urn:schemas-microsoft-com:office:smarttags" w:element="metricconverter">
        <w:smartTagPr>
          <w:attr w:name="ProductID" w:val="2009 г"/>
        </w:smartTagPr>
        <w:r w:rsidRPr="004C1A31">
          <w:rPr>
            <w:rFonts w:ascii="Times New Roman" w:hAnsi="Times New Roman"/>
            <w:sz w:val="28"/>
            <w:szCs w:val="28"/>
          </w:rPr>
          <w:t>2009 г</w:t>
        </w:r>
      </w:smartTag>
      <w:r w:rsidRPr="004C1A31">
        <w:rPr>
          <w:rFonts w:ascii="Times New Roman" w:hAnsi="Times New Roman"/>
          <w:sz w:val="28"/>
          <w:szCs w:val="28"/>
        </w:rPr>
        <w:t>.- 464 с.;</w:t>
      </w:r>
    </w:p>
    <w:p w:rsidR="00592C1A" w:rsidRPr="004C1A31" w:rsidRDefault="00592C1A" w:rsidP="00BF2691">
      <w:pPr>
        <w:numPr>
          <w:ilvl w:val="0"/>
          <w:numId w:val="6"/>
        </w:numPr>
        <w:tabs>
          <w:tab w:val="clear" w:pos="720"/>
          <w:tab w:val="num" w:pos="284"/>
        </w:tabs>
        <w:suppressAutoHyphens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Потапов  М. К. Алгебра и начала математического анализа. Дидактические материалы. 11 класс: базовый и профил. уровни / М. К. Потапов, А. В. Шевкин, - 3-е изд. - М.: Просвещение, 2017. – 189 с. : ил.</w:t>
      </w:r>
    </w:p>
    <w:p w:rsidR="00592C1A" w:rsidRPr="004C1A31" w:rsidRDefault="00592C1A" w:rsidP="00BF2691">
      <w:pPr>
        <w:pStyle w:val="ListParagraph"/>
        <w:numPr>
          <w:ilvl w:val="0"/>
          <w:numId w:val="6"/>
        </w:numPr>
        <w:tabs>
          <w:tab w:val="clear" w:pos="720"/>
          <w:tab w:val="num" w:pos="0"/>
          <w:tab w:val="num" w:pos="284"/>
        </w:tabs>
        <w:ind w:left="0" w:firstLine="0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Погорелов, А.В. Геометрия. 10-11 классы. Учебник образовательных учреждений / А.В. Погорелов - М.: Просвещение, 2011.</w:t>
      </w:r>
    </w:p>
    <w:p w:rsidR="00592C1A" w:rsidRPr="004C1A31" w:rsidRDefault="00592C1A" w:rsidP="00A95D14">
      <w:pPr>
        <w:pStyle w:val="Default"/>
        <w:ind w:firstLine="708"/>
        <w:jc w:val="both"/>
        <w:rPr>
          <w:color w:val="auto"/>
          <w:sz w:val="28"/>
          <w:szCs w:val="28"/>
        </w:rPr>
      </w:pPr>
      <w:r w:rsidRPr="004C1A31">
        <w:rPr>
          <w:color w:val="auto"/>
          <w:sz w:val="28"/>
          <w:szCs w:val="28"/>
        </w:rPr>
        <w:t>В учебном плане для изучения математики отводится 5 часов в неделю, из которых предусмотрено 3 часа в неделю на изучение курса алгебры и начала математического анализа и 2 часа на изучение геометрии.</w:t>
      </w:r>
    </w:p>
    <w:p w:rsidR="00592C1A" w:rsidRPr="004C1A31" w:rsidRDefault="00592C1A" w:rsidP="00BF2691">
      <w:pPr>
        <w:pStyle w:val="Default"/>
        <w:ind w:firstLine="708"/>
        <w:jc w:val="both"/>
        <w:rPr>
          <w:color w:val="auto"/>
          <w:sz w:val="28"/>
          <w:szCs w:val="28"/>
        </w:rPr>
      </w:pPr>
      <w:r w:rsidRPr="004C1A31">
        <w:rPr>
          <w:color w:val="auto"/>
          <w:sz w:val="28"/>
          <w:szCs w:val="28"/>
        </w:rPr>
        <w:t>Данная рабочая программа по математике рассчитана на 340 учебных часов на два года обучения:</w:t>
      </w:r>
    </w:p>
    <w:p w:rsidR="00592C1A" w:rsidRPr="004C1A31" w:rsidRDefault="00592C1A" w:rsidP="00A95D14">
      <w:pPr>
        <w:pStyle w:val="Default"/>
        <w:tabs>
          <w:tab w:val="left" w:pos="142"/>
        </w:tabs>
        <w:ind w:firstLine="720"/>
        <w:jc w:val="both"/>
        <w:rPr>
          <w:color w:val="auto"/>
          <w:sz w:val="28"/>
          <w:szCs w:val="28"/>
        </w:rPr>
      </w:pPr>
      <w:r w:rsidRPr="004C1A31">
        <w:rPr>
          <w:color w:val="auto"/>
          <w:sz w:val="28"/>
          <w:szCs w:val="28"/>
        </w:rPr>
        <w:t>- в 10 классе – 5 часов в неделю (170 часов в год, из них 102 часа алгебры и начала математического анализа, 68 часов геометрии);</w:t>
      </w:r>
    </w:p>
    <w:p w:rsidR="00592C1A" w:rsidRPr="004C1A31" w:rsidRDefault="00592C1A" w:rsidP="00A95D14">
      <w:pPr>
        <w:pStyle w:val="Default"/>
        <w:tabs>
          <w:tab w:val="left" w:pos="142"/>
        </w:tabs>
        <w:ind w:firstLine="720"/>
        <w:jc w:val="both"/>
        <w:rPr>
          <w:color w:val="auto"/>
          <w:sz w:val="28"/>
          <w:szCs w:val="28"/>
        </w:rPr>
      </w:pPr>
      <w:r w:rsidRPr="004C1A31">
        <w:rPr>
          <w:color w:val="auto"/>
          <w:sz w:val="28"/>
          <w:szCs w:val="28"/>
        </w:rPr>
        <w:t>- в 11 классе – 5 часов в неделю (170 часов в год, из них 102 часа алгебры и начала математического анализа, 68 часов геометрии).</w:t>
      </w:r>
    </w:p>
    <w:p w:rsidR="00592C1A" w:rsidRPr="004C1A31" w:rsidRDefault="00592C1A" w:rsidP="00BF2691">
      <w:pPr>
        <w:pStyle w:val="Default"/>
        <w:ind w:firstLine="708"/>
        <w:jc w:val="both"/>
        <w:rPr>
          <w:color w:val="auto"/>
          <w:sz w:val="28"/>
          <w:szCs w:val="28"/>
        </w:rPr>
      </w:pPr>
      <w:r w:rsidRPr="004C1A31">
        <w:rPr>
          <w:color w:val="auto"/>
          <w:sz w:val="28"/>
          <w:szCs w:val="28"/>
        </w:rPr>
        <w:t xml:space="preserve">Рабочая программа по математике предусматривает выполнение практической части курса: </w:t>
      </w:r>
    </w:p>
    <w:p w:rsidR="00592C1A" w:rsidRPr="004C1A31" w:rsidRDefault="00592C1A" w:rsidP="00BF2691">
      <w:pPr>
        <w:pStyle w:val="Default"/>
        <w:ind w:firstLine="720"/>
        <w:jc w:val="both"/>
        <w:rPr>
          <w:color w:val="auto"/>
          <w:sz w:val="28"/>
          <w:szCs w:val="28"/>
        </w:rPr>
      </w:pPr>
      <w:r w:rsidRPr="004C1A31">
        <w:rPr>
          <w:color w:val="auto"/>
          <w:sz w:val="28"/>
          <w:szCs w:val="28"/>
        </w:rPr>
        <w:t>- 10 класс - 8 контрольных работ по алгебре и началам математического анализа, 4 контрольных работы по геометрии;</w:t>
      </w:r>
    </w:p>
    <w:p w:rsidR="00592C1A" w:rsidRPr="004C1A31" w:rsidRDefault="00592C1A" w:rsidP="00BF2691">
      <w:pPr>
        <w:pStyle w:val="Default"/>
        <w:ind w:firstLine="720"/>
        <w:jc w:val="both"/>
        <w:rPr>
          <w:color w:val="auto"/>
          <w:sz w:val="28"/>
          <w:szCs w:val="28"/>
        </w:rPr>
      </w:pPr>
      <w:r w:rsidRPr="004C1A31">
        <w:rPr>
          <w:color w:val="auto"/>
          <w:sz w:val="28"/>
          <w:szCs w:val="28"/>
        </w:rPr>
        <w:t>- 11 класс - 8 контрольных работ по алгебре и началам математического анализа, 5 контрольных работ по геометрии.</w:t>
      </w:r>
    </w:p>
    <w:p w:rsidR="00592C1A" w:rsidRPr="004C1A31" w:rsidRDefault="00592C1A" w:rsidP="00BF2691">
      <w:pPr>
        <w:pStyle w:val="NoSpacing"/>
        <w:rPr>
          <w:rFonts w:ascii="Times New Roman" w:hAnsi="Times New Roman"/>
          <w:sz w:val="28"/>
          <w:szCs w:val="28"/>
          <w:lang w:val="ru-RU"/>
        </w:rPr>
      </w:pPr>
    </w:p>
    <w:p w:rsidR="00592C1A" w:rsidRPr="004C1A31" w:rsidRDefault="00592C1A" w:rsidP="00BF2691">
      <w:pPr>
        <w:pStyle w:val="NoSpacing"/>
        <w:jc w:val="center"/>
        <w:rPr>
          <w:rFonts w:ascii="Times New Roman" w:hAnsi="Times New Roman"/>
          <w:b/>
          <w:bCs/>
          <w:sz w:val="28"/>
          <w:szCs w:val="28"/>
          <w:lang w:val="ru-RU"/>
        </w:rPr>
      </w:pPr>
      <w:r w:rsidRPr="004C1A31">
        <w:rPr>
          <w:rFonts w:ascii="Times New Roman" w:hAnsi="Times New Roman"/>
          <w:b/>
          <w:bCs/>
          <w:sz w:val="28"/>
          <w:szCs w:val="28"/>
          <w:lang w:val="ru-RU"/>
        </w:rPr>
        <w:t>Требования к уровню подготовки выпускников</w:t>
      </w:r>
    </w:p>
    <w:p w:rsidR="00592C1A" w:rsidRPr="004C1A31" w:rsidRDefault="00592C1A" w:rsidP="00BF2691">
      <w:pPr>
        <w:pStyle w:val="NoSpacing"/>
        <w:jc w:val="center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592C1A" w:rsidRPr="004C1A31" w:rsidRDefault="00592C1A" w:rsidP="000F350B">
      <w:pPr>
        <w:pStyle w:val="NoSpacing"/>
        <w:ind w:left="708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 xml:space="preserve">В результате изучения математики на базовом уровне ученик должен </w:t>
      </w:r>
      <w:r w:rsidRPr="004C1A31">
        <w:rPr>
          <w:rFonts w:ascii="Times New Roman" w:hAnsi="Times New Roman"/>
          <w:i/>
          <w:sz w:val="28"/>
          <w:szCs w:val="28"/>
          <w:lang w:val="ru-RU"/>
        </w:rPr>
        <w:t>знать/понимать</w:t>
      </w:r>
      <w:r w:rsidRPr="004C1A31">
        <w:rPr>
          <w:rFonts w:ascii="Times New Roman" w:hAnsi="Times New Roman"/>
          <w:sz w:val="28"/>
          <w:szCs w:val="28"/>
          <w:lang w:val="ru-RU"/>
        </w:rPr>
        <w:t>: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значение математической науки для решения задач, возникающих в теории и практике; широту и в то же время ограниченность применения математических методов к анализу и исследованию процессов и явлений в природе и обществе;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значение практики и вопросов, возникающих в самой математике для формирования и развития математической науки; историю развития понятия числа, создания математического анализа, возникновения и развития геометрии;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универсальный характер законов логики математических рассуждений, их применимость во всех областях человеческой деятельности;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вероятностный характер различных процессов окружающего мира.</w:t>
      </w:r>
    </w:p>
    <w:p w:rsidR="00592C1A" w:rsidRPr="004C1A31" w:rsidRDefault="00592C1A" w:rsidP="00BF2691">
      <w:pPr>
        <w:pStyle w:val="NoSpacing"/>
        <w:jc w:val="center"/>
        <w:rPr>
          <w:rFonts w:ascii="Times New Roman" w:hAnsi="Times New Roman"/>
          <w:b/>
          <w:bCs/>
          <w:sz w:val="28"/>
          <w:szCs w:val="28"/>
          <w:lang w:val="ru-RU"/>
        </w:rPr>
      </w:pPr>
      <w:r w:rsidRPr="004C1A31">
        <w:rPr>
          <w:rFonts w:ascii="Times New Roman" w:hAnsi="Times New Roman"/>
          <w:b/>
          <w:bCs/>
          <w:sz w:val="28"/>
          <w:szCs w:val="28"/>
          <w:lang w:val="ru-RU"/>
        </w:rPr>
        <w:t>Алгебра</w:t>
      </w:r>
    </w:p>
    <w:p w:rsidR="00592C1A" w:rsidRPr="004C1A31" w:rsidRDefault="00592C1A" w:rsidP="000F350B">
      <w:pPr>
        <w:pStyle w:val="NoSpacing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i/>
          <w:sz w:val="28"/>
          <w:szCs w:val="28"/>
          <w:lang w:val="ru-RU"/>
        </w:rPr>
        <w:t>уметь</w:t>
      </w:r>
      <w:r w:rsidRPr="004C1A31">
        <w:rPr>
          <w:rFonts w:ascii="Times New Roman" w:hAnsi="Times New Roman"/>
          <w:sz w:val="28"/>
          <w:szCs w:val="28"/>
          <w:lang w:val="ru-RU"/>
        </w:rPr>
        <w:t>: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выполнять арифметические действия, сочетая устные и письменные приемы, применение вычислительных устройств; находить значения корня натуральной степени, степени с рациональным показателем, логарифма, используя при необходимости вычислительные устройства; пользоваться оценкой и прикидкой при практических расчетах;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проводить по известным формулам и правилам преобразования буквенных выражений, включающих степени, радикалы, логарифмы и тригонометрические функции;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вычислять значения числовых и буквенных выражений, осуществляя необходимые подстановки и преобразования;</w:t>
      </w:r>
    </w:p>
    <w:p w:rsidR="00592C1A" w:rsidRPr="004C1A31" w:rsidRDefault="00592C1A" w:rsidP="000F350B">
      <w:pPr>
        <w:pStyle w:val="NoSpacing"/>
        <w:ind w:firstLine="708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4C1A31">
        <w:rPr>
          <w:rFonts w:ascii="Times New Roman" w:hAnsi="Times New Roman"/>
          <w:i/>
          <w:sz w:val="28"/>
          <w:szCs w:val="28"/>
          <w:lang w:val="ru-RU"/>
        </w:rPr>
        <w:t>использовать приобретенные знания и умения в практической деятельности и повседневной жизни для: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практических расчетов по формулам, включая формулы, содержащие степени, радикалы, логарифмы и тригонометрические функции, используя при необходимости справочные материалы и простейшие вычислительные устройства;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понимания взаимосвязи учебного предмета с особенностями профессий и профессиональной деятельности, в основе которых лежат знания по данному учебному предмету.</w:t>
      </w:r>
    </w:p>
    <w:p w:rsidR="00592C1A" w:rsidRPr="004C1A31" w:rsidRDefault="00592C1A" w:rsidP="00BF2691">
      <w:pPr>
        <w:pStyle w:val="NoSpacing"/>
        <w:jc w:val="center"/>
        <w:rPr>
          <w:rFonts w:ascii="Times New Roman" w:hAnsi="Times New Roman"/>
          <w:b/>
          <w:bCs/>
          <w:sz w:val="28"/>
          <w:szCs w:val="28"/>
          <w:lang w:val="ru-RU"/>
        </w:rPr>
      </w:pPr>
      <w:r w:rsidRPr="004C1A31">
        <w:rPr>
          <w:rFonts w:ascii="Times New Roman" w:hAnsi="Times New Roman"/>
          <w:b/>
          <w:bCs/>
          <w:sz w:val="28"/>
          <w:szCs w:val="28"/>
          <w:lang w:val="ru-RU"/>
        </w:rPr>
        <w:t>Функции и графики</w:t>
      </w:r>
    </w:p>
    <w:p w:rsidR="00592C1A" w:rsidRPr="004C1A31" w:rsidRDefault="00592C1A" w:rsidP="000F350B">
      <w:pPr>
        <w:pStyle w:val="NoSpacing"/>
        <w:ind w:firstLine="708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4C1A31">
        <w:rPr>
          <w:rFonts w:ascii="Times New Roman" w:hAnsi="Times New Roman"/>
          <w:i/>
          <w:sz w:val="28"/>
          <w:szCs w:val="28"/>
          <w:lang w:val="ru-RU"/>
        </w:rPr>
        <w:t>уметь: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определять значение функции по значению аргумента при различных способах задания функции;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строить графики изученных функций;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описывать по графику и в простейших случаях по формуле поведение и свойства функций, находить по графику функции наибольшие и наименьшие значения;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решать уравнения, простейшие системы уравнений, используя свойства функций и их графиков;</w:t>
      </w:r>
    </w:p>
    <w:p w:rsidR="00592C1A" w:rsidRPr="004C1A31" w:rsidRDefault="00592C1A" w:rsidP="000F350B">
      <w:pPr>
        <w:pStyle w:val="NoSpacing"/>
        <w:ind w:firstLine="708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4C1A31">
        <w:rPr>
          <w:rFonts w:ascii="Times New Roman" w:hAnsi="Times New Roman"/>
          <w:i/>
          <w:sz w:val="28"/>
          <w:szCs w:val="28"/>
          <w:lang w:val="ru-RU"/>
        </w:rPr>
        <w:t>использовать приобретенные знания и умения в практической деятельности и повседневной жизни для: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описания с помощью функций различных зависимостей, представления их графически, интерпретации графиков;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понимания взаимосвязи учебного предмета с особенностями профессий и профессиональной деятельности, в основе которых лежат знания по данному учебному предмету.</w:t>
      </w:r>
    </w:p>
    <w:p w:rsidR="00592C1A" w:rsidRPr="004C1A31" w:rsidRDefault="00592C1A" w:rsidP="00BF2691">
      <w:pPr>
        <w:pStyle w:val="NoSpacing"/>
        <w:jc w:val="center"/>
        <w:rPr>
          <w:rFonts w:ascii="Times New Roman" w:hAnsi="Times New Roman"/>
          <w:b/>
          <w:bCs/>
          <w:sz w:val="28"/>
          <w:szCs w:val="28"/>
          <w:lang w:val="ru-RU"/>
        </w:rPr>
      </w:pPr>
      <w:r w:rsidRPr="004C1A31">
        <w:rPr>
          <w:rFonts w:ascii="Times New Roman" w:hAnsi="Times New Roman"/>
          <w:b/>
          <w:bCs/>
          <w:sz w:val="28"/>
          <w:szCs w:val="28"/>
          <w:lang w:val="ru-RU"/>
        </w:rPr>
        <w:t>Начала математического анализа</w:t>
      </w:r>
    </w:p>
    <w:p w:rsidR="00592C1A" w:rsidRPr="004C1A31" w:rsidRDefault="00592C1A" w:rsidP="000F350B">
      <w:pPr>
        <w:pStyle w:val="NoSpacing"/>
        <w:ind w:firstLine="708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4C1A31">
        <w:rPr>
          <w:rFonts w:ascii="Times New Roman" w:hAnsi="Times New Roman"/>
          <w:i/>
          <w:sz w:val="28"/>
          <w:szCs w:val="28"/>
          <w:lang w:val="ru-RU"/>
        </w:rPr>
        <w:t>уметь: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вычислять производные и первообразные элементарных функций, используя справочные материалы;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исследовать в простейших случаях функции на монотонность, находить наибольшие и наименьшие значения функций, строить графики многочленов и простейших рациональных функций с использованием аппарата математического анализа;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вычислять в простейших случаях площади с использованием первообразной;</w:t>
      </w:r>
    </w:p>
    <w:p w:rsidR="00592C1A" w:rsidRPr="004C1A31" w:rsidRDefault="00592C1A" w:rsidP="000F350B">
      <w:pPr>
        <w:pStyle w:val="NoSpacing"/>
        <w:ind w:firstLine="708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4C1A31">
        <w:rPr>
          <w:rFonts w:ascii="Times New Roman" w:hAnsi="Times New Roman"/>
          <w:i/>
          <w:sz w:val="28"/>
          <w:szCs w:val="28"/>
          <w:lang w:val="ru-RU"/>
        </w:rPr>
        <w:t>использовать приобретенные знания и умения в практической деятельности и повседневной жизни для: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решения прикладных задач, в том числе социально-экономических и физических, на наибольшие и наименьшие значения, на нахождение скорости и ускорения;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понимания взаимосвязи учебного предмета с особенностями профессий и профессиональной деятельности, в основе которых лежат знания по данному учебному предмету.</w:t>
      </w:r>
    </w:p>
    <w:p w:rsidR="00592C1A" w:rsidRPr="004C1A31" w:rsidRDefault="00592C1A" w:rsidP="00BF2691">
      <w:pPr>
        <w:pStyle w:val="NoSpacing"/>
        <w:jc w:val="center"/>
        <w:rPr>
          <w:rFonts w:ascii="Times New Roman" w:hAnsi="Times New Roman"/>
          <w:b/>
          <w:bCs/>
          <w:sz w:val="28"/>
          <w:szCs w:val="28"/>
          <w:lang w:val="ru-RU"/>
        </w:rPr>
      </w:pPr>
      <w:r w:rsidRPr="004C1A31">
        <w:rPr>
          <w:rFonts w:ascii="Times New Roman" w:hAnsi="Times New Roman"/>
          <w:b/>
          <w:bCs/>
          <w:sz w:val="28"/>
          <w:szCs w:val="28"/>
          <w:lang w:val="ru-RU"/>
        </w:rPr>
        <w:t>Уравнения и неравенства</w:t>
      </w:r>
    </w:p>
    <w:p w:rsidR="00592C1A" w:rsidRPr="004C1A31" w:rsidRDefault="00592C1A" w:rsidP="000F350B">
      <w:pPr>
        <w:pStyle w:val="NoSpacing"/>
        <w:ind w:firstLine="708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4C1A31">
        <w:rPr>
          <w:rFonts w:ascii="Times New Roman" w:hAnsi="Times New Roman"/>
          <w:i/>
          <w:sz w:val="28"/>
          <w:szCs w:val="28"/>
          <w:lang w:val="ru-RU"/>
        </w:rPr>
        <w:t>уметь: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решать рациональные, показательные и логарифмические уравнения и неравенства, простейшие иррациональные и тригонометрические уравнения, их системы;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составлять уравнения и неравенства по условию задачи;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использовать для приближенного решения уравнений и неравенств графический метод;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изображать на координатной плоскости множества решений простейших уравнений и их систем;</w:t>
      </w:r>
    </w:p>
    <w:p w:rsidR="00592C1A" w:rsidRPr="004C1A31" w:rsidRDefault="00592C1A" w:rsidP="000F350B">
      <w:pPr>
        <w:pStyle w:val="NoSpacing"/>
        <w:ind w:firstLine="708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4C1A31">
        <w:rPr>
          <w:rFonts w:ascii="Times New Roman" w:hAnsi="Times New Roman"/>
          <w:i/>
          <w:sz w:val="28"/>
          <w:szCs w:val="28"/>
          <w:lang w:val="ru-RU"/>
        </w:rPr>
        <w:t>использовать приобретенные знания и умения в практической деятельности и повседневной жизни для: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построения и исследования простейших математических моделей;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понимания взаимосвязи учебного предмета с особенностями профессий и профессиональной деятельности, в основе которых лежат знания по данному учебному предмету.</w:t>
      </w:r>
    </w:p>
    <w:p w:rsidR="00592C1A" w:rsidRPr="004C1A31" w:rsidRDefault="00592C1A" w:rsidP="00BF2691">
      <w:pPr>
        <w:pStyle w:val="NoSpacing"/>
        <w:jc w:val="center"/>
        <w:rPr>
          <w:rFonts w:ascii="Times New Roman" w:hAnsi="Times New Roman"/>
          <w:b/>
          <w:bCs/>
          <w:sz w:val="28"/>
          <w:szCs w:val="28"/>
          <w:lang w:val="ru-RU"/>
        </w:rPr>
      </w:pPr>
      <w:r w:rsidRPr="004C1A31">
        <w:rPr>
          <w:rFonts w:ascii="Times New Roman" w:hAnsi="Times New Roman"/>
          <w:b/>
          <w:bCs/>
          <w:sz w:val="28"/>
          <w:szCs w:val="28"/>
          <w:lang w:val="ru-RU"/>
        </w:rPr>
        <w:t>Элементы комбинаторики, статистики и теории вероятностей</w:t>
      </w:r>
    </w:p>
    <w:p w:rsidR="00592C1A" w:rsidRPr="000A3DF1" w:rsidRDefault="00592C1A" w:rsidP="000F350B">
      <w:pPr>
        <w:pStyle w:val="NoSpacing"/>
        <w:ind w:firstLine="708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0A3DF1">
        <w:rPr>
          <w:rFonts w:ascii="Times New Roman" w:hAnsi="Times New Roman"/>
          <w:i/>
          <w:sz w:val="28"/>
          <w:szCs w:val="28"/>
          <w:lang w:val="ru-RU"/>
        </w:rPr>
        <w:t>уметь: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решать простейшие комбинаторные задачи методом перебора, а также с использованием известных формул;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вычислять в простейших случаях вероятности событий на основе подсчета числа исходов;</w:t>
      </w:r>
    </w:p>
    <w:p w:rsidR="00592C1A" w:rsidRPr="004C1A31" w:rsidRDefault="00592C1A" w:rsidP="000F350B">
      <w:pPr>
        <w:pStyle w:val="NoSpacing"/>
        <w:ind w:firstLine="708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4C1A31">
        <w:rPr>
          <w:rFonts w:ascii="Times New Roman" w:hAnsi="Times New Roman"/>
          <w:i/>
          <w:sz w:val="28"/>
          <w:szCs w:val="28"/>
          <w:lang w:val="ru-RU"/>
        </w:rPr>
        <w:t>использовать приобретенные знания и умения в практической деятельности и повседневной жизни для: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анализа реальных числовых данных, представленных в виде диаграмм, графиков;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анализа информации статистического характера;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понимания взаимосвязи учебного предмета с особенностями профессий и профессиональной деятельности, в основе которых лежат знания по данному учебному предмету.</w:t>
      </w:r>
    </w:p>
    <w:p w:rsidR="00592C1A" w:rsidRPr="004C1A31" w:rsidRDefault="00592C1A" w:rsidP="00BF2691">
      <w:pPr>
        <w:pStyle w:val="NoSpacing"/>
        <w:jc w:val="center"/>
        <w:rPr>
          <w:rFonts w:ascii="Times New Roman" w:hAnsi="Times New Roman"/>
          <w:b/>
          <w:bCs/>
          <w:sz w:val="28"/>
          <w:szCs w:val="28"/>
          <w:lang w:val="ru-RU"/>
        </w:rPr>
      </w:pPr>
      <w:r w:rsidRPr="004C1A31">
        <w:rPr>
          <w:rFonts w:ascii="Times New Roman" w:hAnsi="Times New Roman"/>
          <w:b/>
          <w:bCs/>
          <w:sz w:val="28"/>
          <w:szCs w:val="28"/>
          <w:lang w:val="ru-RU"/>
        </w:rPr>
        <w:t>Геометрия</w:t>
      </w:r>
    </w:p>
    <w:p w:rsidR="00592C1A" w:rsidRPr="004C1A31" w:rsidRDefault="00592C1A" w:rsidP="000F350B">
      <w:pPr>
        <w:pStyle w:val="NoSpacing"/>
        <w:ind w:firstLine="708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4C1A31">
        <w:rPr>
          <w:rFonts w:ascii="Times New Roman" w:hAnsi="Times New Roman"/>
          <w:i/>
          <w:sz w:val="28"/>
          <w:szCs w:val="28"/>
          <w:lang w:val="ru-RU"/>
        </w:rPr>
        <w:t>уметь: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распознавать на чертежах и моделях пространственные формы; соотносить трехмерные объекты с их описаниями, изображениями;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описывать взаимное расположение прямых и плоскостей в пространстве, аргументировать свои суждения об этом расположении;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анализировать в простейших случаях взаимное расположение объектов в пространстве;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изображать основные многогранники и круглые тела; выполнять чертежи по условиям задач;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строить простейшие сечения куба, призмы, пирамиды;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решать планиметрические и простейшие стереометрические задачи на нахождение геометрических величин (длин, углов, площадей, объемов);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использовать при решении стереометрических задач планиметрические факты и методы;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проводить доказательные рассуждения в ходе решения задач;</w:t>
      </w:r>
    </w:p>
    <w:p w:rsidR="00592C1A" w:rsidRPr="004C1A31" w:rsidRDefault="00592C1A" w:rsidP="000F350B">
      <w:pPr>
        <w:pStyle w:val="NoSpacing"/>
        <w:ind w:firstLine="708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4C1A31">
        <w:rPr>
          <w:rFonts w:ascii="Times New Roman" w:hAnsi="Times New Roman"/>
          <w:i/>
          <w:sz w:val="28"/>
          <w:szCs w:val="28"/>
          <w:lang w:val="ru-RU"/>
        </w:rPr>
        <w:t>использовать приобретенные знания и умения в практической деятельности и повседневной жизни для: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исследования (моделирования) несложных практических ситуаций на основе изученных формул и свойств фигур;</w:t>
      </w:r>
    </w:p>
    <w:p w:rsidR="00592C1A" w:rsidRPr="004C1A31" w:rsidRDefault="00592C1A" w:rsidP="00BF2691">
      <w:pPr>
        <w:pStyle w:val="NoSpacing"/>
        <w:jc w:val="both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вычисления объемов и площадей поверхностей пространственных тел при решении практических задач, используя при необходимости справочники и вычислительные устройства;</w:t>
      </w:r>
    </w:p>
    <w:p w:rsidR="00592C1A" w:rsidRPr="004C1A31" w:rsidRDefault="00592C1A" w:rsidP="00BF2691">
      <w:pPr>
        <w:pStyle w:val="NoSpacing"/>
        <w:rPr>
          <w:rFonts w:ascii="Times New Roman" w:hAnsi="Times New Roman"/>
          <w:sz w:val="28"/>
          <w:szCs w:val="28"/>
          <w:lang w:val="ru-RU"/>
        </w:rPr>
      </w:pPr>
      <w:r w:rsidRPr="004C1A31">
        <w:rPr>
          <w:rFonts w:ascii="Times New Roman" w:hAnsi="Times New Roman"/>
          <w:sz w:val="28"/>
          <w:szCs w:val="28"/>
          <w:lang w:val="ru-RU"/>
        </w:rPr>
        <w:t>- понимания взаимосвязи учебного предмета с особенностями профессий и профессиональной деятельности, в основе которых лежат знания по данному учебному предмету.</w:t>
      </w:r>
    </w:p>
    <w:p w:rsidR="00592C1A" w:rsidRPr="004C1A31" w:rsidRDefault="00592C1A" w:rsidP="00BF2691">
      <w:pPr>
        <w:pStyle w:val="NoSpacing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592C1A" w:rsidRPr="004C1A31" w:rsidRDefault="00592C1A" w:rsidP="00BF2691">
      <w:pPr>
        <w:pStyle w:val="NoSpacing"/>
        <w:jc w:val="center"/>
        <w:rPr>
          <w:rFonts w:ascii="Times New Roman" w:hAnsi="Times New Roman"/>
          <w:b/>
          <w:bCs/>
          <w:sz w:val="28"/>
          <w:szCs w:val="28"/>
          <w:lang w:val="ru-RU"/>
        </w:rPr>
      </w:pPr>
      <w:r w:rsidRPr="004C1A31">
        <w:rPr>
          <w:rFonts w:ascii="Times New Roman" w:hAnsi="Times New Roman"/>
          <w:b/>
          <w:bCs/>
          <w:sz w:val="28"/>
          <w:szCs w:val="28"/>
          <w:lang w:val="ru-RU"/>
        </w:rPr>
        <w:t>Содержание учебного предмета</w:t>
      </w:r>
    </w:p>
    <w:p w:rsidR="00592C1A" w:rsidRPr="004C1A31" w:rsidRDefault="00592C1A" w:rsidP="00BF2691">
      <w:pPr>
        <w:pStyle w:val="Default"/>
        <w:ind w:firstLine="709"/>
        <w:jc w:val="both"/>
        <w:rPr>
          <w:b/>
          <w:bCs/>
          <w:color w:val="auto"/>
          <w:sz w:val="28"/>
          <w:szCs w:val="28"/>
        </w:rPr>
      </w:pPr>
    </w:p>
    <w:p w:rsidR="00592C1A" w:rsidRPr="004C1A31" w:rsidRDefault="00592C1A" w:rsidP="00BF2691">
      <w:pPr>
        <w:pStyle w:val="a0"/>
        <w:shd w:val="clear" w:color="auto" w:fill="FFFFFF"/>
        <w:jc w:val="center"/>
        <w:rPr>
          <w:b/>
          <w:bCs/>
          <w:sz w:val="28"/>
          <w:szCs w:val="28"/>
        </w:rPr>
      </w:pPr>
      <w:r w:rsidRPr="004C1A31">
        <w:rPr>
          <w:b/>
          <w:bCs/>
          <w:sz w:val="28"/>
          <w:szCs w:val="28"/>
        </w:rPr>
        <w:t>Алгебра и начала математического анализа</w:t>
      </w:r>
    </w:p>
    <w:p w:rsidR="00592C1A" w:rsidRPr="004C1A31" w:rsidRDefault="00592C1A" w:rsidP="00BF2691">
      <w:pPr>
        <w:shd w:val="clear" w:color="auto" w:fill="FFFFFF"/>
        <w:tabs>
          <w:tab w:val="left" w:pos="667"/>
        </w:tabs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sz w:val="28"/>
          <w:szCs w:val="28"/>
          <w:u w:val="single"/>
        </w:rPr>
        <w:t>Действительные числа</w:t>
      </w:r>
    </w:p>
    <w:p w:rsidR="00592C1A" w:rsidRPr="004C1A31" w:rsidRDefault="00592C1A" w:rsidP="00BF2691">
      <w:pPr>
        <w:shd w:val="clear" w:color="auto" w:fill="FFFFFF"/>
        <w:spacing w:after="0" w:line="240" w:lineRule="auto"/>
        <w:ind w:right="10" w:firstLine="567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Понятие натурального числа. Множества чисел. Свойства действительных чисел.</w:t>
      </w:r>
      <w:r w:rsidRPr="004C1A31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C1A31">
        <w:rPr>
          <w:rFonts w:ascii="Times New Roman" w:hAnsi="Times New Roman"/>
          <w:sz w:val="28"/>
          <w:szCs w:val="28"/>
        </w:rPr>
        <w:t xml:space="preserve">Перестановки. Размещения. Сочетания. </w:t>
      </w:r>
    </w:p>
    <w:p w:rsidR="00592C1A" w:rsidRPr="004C1A31" w:rsidRDefault="00592C1A" w:rsidP="00BF2691">
      <w:pPr>
        <w:shd w:val="clear" w:color="auto" w:fill="FFFFFF"/>
        <w:tabs>
          <w:tab w:val="left" w:pos="667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sz w:val="28"/>
          <w:szCs w:val="28"/>
          <w:u w:val="single"/>
        </w:rPr>
        <w:t xml:space="preserve">Рациональные уравнения и неравенства </w:t>
      </w:r>
    </w:p>
    <w:p w:rsidR="00592C1A" w:rsidRPr="004C1A31" w:rsidRDefault="00592C1A" w:rsidP="00BF2691">
      <w:pPr>
        <w:shd w:val="clear" w:color="auto" w:fill="FFFFFF"/>
        <w:spacing w:after="0" w:line="240" w:lineRule="auto"/>
        <w:ind w:right="5" w:firstLine="567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Рациональные выражения. Формулы бинома Ньютона, суммы и разности степеней. Рациональные уравнения. Системы рациональных уравнений. Метод интервалов решения неравенств. Рациональные неравенства. Нестрогие неравенства. Системы рациональных неравенств.</w:t>
      </w:r>
    </w:p>
    <w:p w:rsidR="00592C1A" w:rsidRPr="004C1A31" w:rsidRDefault="00592C1A" w:rsidP="00BF2691">
      <w:pPr>
        <w:shd w:val="clear" w:color="auto" w:fill="FFFFFF"/>
        <w:tabs>
          <w:tab w:val="left" w:pos="691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 xml:space="preserve">Корень степени </w:t>
      </w:r>
      <w:r w:rsidRPr="004C1A31">
        <w:rPr>
          <w:rFonts w:ascii="Times New Roman" w:hAnsi="Times New Roman"/>
          <w:bCs/>
          <w:i/>
          <w:iCs/>
          <w:sz w:val="28"/>
          <w:szCs w:val="28"/>
          <w:u w:val="single"/>
        </w:rPr>
        <w:t xml:space="preserve">п </w:t>
      </w:r>
    </w:p>
    <w:p w:rsidR="00592C1A" w:rsidRPr="004C1A31" w:rsidRDefault="00592C1A" w:rsidP="00BF2691">
      <w:pPr>
        <w:shd w:val="clear" w:color="auto" w:fill="FFFFFF"/>
        <w:spacing w:after="0" w:line="240" w:lineRule="auto"/>
        <w:ind w:right="10" w:firstLine="567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Понятия функции и ее графика. Функция у = </w:t>
      </w:r>
      <w:r w:rsidRPr="004C1A31">
        <w:rPr>
          <w:rFonts w:ascii="Times New Roman" w:hAnsi="Times New Roman"/>
          <w:i/>
          <w:iCs/>
          <w:sz w:val="28"/>
          <w:szCs w:val="28"/>
        </w:rPr>
        <w:t>х</w:t>
      </w:r>
      <w:r w:rsidRPr="004C1A31">
        <w:rPr>
          <w:rFonts w:ascii="Times New Roman" w:hAnsi="Times New Roman"/>
          <w:i/>
          <w:iCs/>
          <w:sz w:val="28"/>
          <w:szCs w:val="28"/>
          <w:vertAlign w:val="superscript"/>
        </w:rPr>
        <w:t>п</w:t>
      </w:r>
      <w:r w:rsidRPr="004C1A31">
        <w:rPr>
          <w:rFonts w:ascii="Times New Roman" w:hAnsi="Times New Roman"/>
          <w:i/>
          <w:iCs/>
          <w:sz w:val="28"/>
          <w:szCs w:val="28"/>
        </w:rPr>
        <w:t xml:space="preserve">. </w:t>
      </w:r>
      <w:r w:rsidRPr="004C1A31">
        <w:rPr>
          <w:rFonts w:ascii="Times New Roman" w:hAnsi="Times New Roman"/>
          <w:sz w:val="28"/>
          <w:szCs w:val="28"/>
        </w:rPr>
        <w:t xml:space="preserve">Понятие корня степени </w:t>
      </w:r>
      <w:r w:rsidRPr="004C1A31">
        <w:rPr>
          <w:rFonts w:ascii="Times New Roman" w:hAnsi="Times New Roman"/>
          <w:i/>
          <w:iCs/>
          <w:sz w:val="28"/>
          <w:szCs w:val="28"/>
        </w:rPr>
        <w:t xml:space="preserve">п. </w:t>
      </w:r>
      <w:r w:rsidRPr="004C1A31">
        <w:rPr>
          <w:rFonts w:ascii="Times New Roman" w:hAnsi="Times New Roman"/>
          <w:sz w:val="28"/>
          <w:szCs w:val="28"/>
        </w:rPr>
        <w:t xml:space="preserve">Корни четной и нечетной степеней. Арифметический корень. Свойства корней степени </w:t>
      </w:r>
      <w:r w:rsidRPr="004C1A31">
        <w:rPr>
          <w:rFonts w:ascii="Times New Roman" w:hAnsi="Times New Roman"/>
          <w:i/>
          <w:iCs/>
          <w:sz w:val="28"/>
          <w:szCs w:val="28"/>
        </w:rPr>
        <w:t xml:space="preserve">п. </w:t>
      </w:r>
    </w:p>
    <w:p w:rsidR="00592C1A" w:rsidRPr="004C1A31" w:rsidRDefault="00592C1A" w:rsidP="00BF2691">
      <w:pPr>
        <w:shd w:val="clear" w:color="auto" w:fill="FFFFFF"/>
        <w:tabs>
          <w:tab w:val="left" w:pos="691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 xml:space="preserve">Степень положительного числа </w:t>
      </w:r>
    </w:p>
    <w:p w:rsidR="00592C1A" w:rsidRPr="004C1A31" w:rsidRDefault="00592C1A" w:rsidP="00BF2691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Понятие и свойства степени с рациональным показателем. Предел последовательности. Свойства пределов. Бесконечно убывающая геометрическая прогрессия. Число </w:t>
      </w:r>
      <w:r w:rsidRPr="004C1A31">
        <w:rPr>
          <w:rFonts w:ascii="Times New Roman" w:hAnsi="Times New Roman"/>
          <w:b/>
          <w:i/>
          <w:sz w:val="28"/>
          <w:szCs w:val="28"/>
        </w:rPr>
        <w:t>е.</w:t>
      </w:r>
      <w:r w:rsidRPr="004C1A31">
        <w:rPr>
          <w:rFonts w:ascii="Times New Roman" w:hAnsi="Times New Roman"/>
          <w:sz w:val="28"/>
          <w:szCs w:val="28"/>
        </w:rPr>
        <w:t xml:space="preserve"> Понятие степени с иррациональным показателем. Показательная функция.</w:t>
      </w:r>
    </w:p>
    <w:p w:rsidR="00592C1A" w:rsidRPr="004C1A31" w:rsidRDefault="00592C1A" w:rsidP="00BF2691">
      <w:pPr>
        <w:shd w:val="clear" w:color="auto" w:fill="FFFFFF"/>
        <w:tabs>
          <w:tab w:val="left" w:pos="662"/>
        </w:tabs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 xml:space="preserve">Логарифмы </w:t>
      </w:r>
    </w:p>
    <w:p w:rsidR="00592C1A" w:rsidRPr="004C1A31" w:rsidRDefault="00592C1A" w:rsidP="00BF2691">
      <w:pPr>
        <w:shd w:val="clear" w:color="auto" w:fill="FFFFFF"/>
        <w:spacing w:after="0" w:line="240" w:lineRule="auto"/>
        <w:ind w:right="10" w:firstLine="567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Понятие и свойства логарифмов. Логарифмическая функция. </w:t>
      </w:r>
    </w:p>
    <w:p w:rsidR="00592C1A" w:rsidRPr="004C1A31" w:rsidRDefault="00592C1A" w:rsidP="00BF2691">
      <w:pPr>
        <w:shd w:val="clear" w:color="auto" w:fill="FFFFFF"/>
        <w:tabs>
          <w:tab w:val="left" w:pos="662"/>
        </w:tabs>
        <w:spacing w:after="0" w:line="240" w:lineRule="auto"/>
        <w:ind w:right="422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 xml:space="preserve">Показательные и логарифмические уравнения  и неравенства </w:t>
      </w:r>
    </w:p>
    <w:p w:rsidR="00592C1A" w:rsidRPr="004C1A31" w:rsidRDefault="00592C1A" w:rsidP="00BF2691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Простейшие показательные и логарифмические уравнения. Уравнения, сводящиеся к простейшим заменой неизвестного. Простейшие показательные и логарифмические неравенства. Неравенства, сводящиеся к простейшим заменой неизвестного.</w:t>
      </w:r>
    </w:p>
    <w:p w:rsidR="00592C1A" w:rsidRPr="004C1A31" w:rsidRDefault="00592C1A" w:rsidP="00BF2691">
      <w:pPr>
        <w:shd w:val="clear" w:color="auto" w:fill="FFFFFF"/>
        <w:tabs>
          <w:tab w:val="left" w:pos="629"/>
        </w:tabs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sz w:val="28"/>
          <w:szCs w:val="28"/>
          <w:u w:val="single"/>
        </w:rPr>
        <w:t xml:space="preserve">Синус и косинус угла </w:t>
      </w:r>
    </w:p>
    <w:p w:rsidR="00592C1A" w:rsidRPr="004C1A31" w:rsidRDefault="00592C1A" w:rsidP="00BF2691">
      <w:pPr>
        <w:shd w:val="clear" w:color="auto" w:fill="FFFFFF"/>
        <w:spacing w:after="0" w:line="240" w:lineRule="auto"/>
        <w:ind w:right="29" w:firstLine="567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Понятие угла и его меры. Определение синуса и косинуса угла, основные формулы для них. Арксинус и арккосинус. </w:t>
      </w:r>
    </w:p>
    <w:p w:rsidR="00592C1A" w:rsidRPr="004C1A31" w:rsidRDefault="00592C1A" w:rsidP="00BF2691">
      <w:pPr>
        <w:shd w:val="clear" w:color="auto" w:fill="FFFFFF"/>
        <w:tabs>
          <w:tab w:val="left" w:pos="629"/>
        </w:tabs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sz w:val="28"/>
          <w:szCs w:val="28"/>
          <w:u w:val="single"/>
        </w:rPr>
        <w:t xml:space="preserve">Тангенс и котангенс угла </w:t>
      </w:r>
    </w:p>
    <w:p w:rsidR="00592C1A" w:rsidRPr="004C1A31" w:rsidRDefault="00592C1A" w:rsidP="00BF2691">
      <w:pPr>
        <w:shd w:val="clear" w:color="auto" w:fill="FFFFFF"/>
        <w:spacing w:after="0" w:line="240" w:lineRule="auto"/>
        <w:ind w:right="14" w:firstLine="567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Определения тангенса и котангенса угла и основные формулы для них. Арктангенс и арккотангенс. </w:t>
      </w:r>
    </w:p>
    <w:p w:rsidR="00592C1A" w:rsidRPr="004C1A31" w:rsidRDefault="00592C1A" w:rsidP="00BF2691">
      <w:pPr>
        <w:shd w:val="clear" w:color="auto" w:fill="FFFFFF"/>
        <w:tabs>
          <w:tab w:val="left" w:pos="691"/>
        </w:tabs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sz w:val="28"/>
          <w:szCs w:val="28"/>
          <w:u w:val="single"/>
        </w:rPr>
        <w:t xml:space="preserve">Формулы сложения </w:t>
      </w:r>
    </w:p>
    <w:p w:rsidR="00592C1A" w:rsidRPr="004C1A31" w:rsidRDefault="00592C1A" w:rsidP="00BF2691">
      <w:pPr>
        <w:shd w:val="clear" w:color="auto" w:fill="FFFFFF"/>
        <w:spacing w:after="0" w:line="240" w:lineRule="auto"/>
        <w:ind w:right="5" w:firstLine="567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Косинус суммы (и разности) двух углов. Формулы для дополнительных углов. Синус суммы (и разности) двух углов. Сумма и разность синусов и косинусов. Формулы для двойных и половинных углов. </w:t>
      </w:r>
      <w:r w:rsidRPr="004C1A31">
        <w:rPr>
          <w:rFonts w:ascii="Times New Roman" w:hAnsi="Times New Roman"/>
          <w:iCs/>
          <w:sz w:val="28"/>
          <w:szCs w:val="28"/>
        </w:rPr>
        <w:t>Произведение синусов и косинусов. Формулы для тангенсов</w:t>
      </w:r>
      <w:r w:rsidRPr="004C1A31">
        <w:rPr>
          <w:rFonts w:ascii="Times New Roman" w:hAnsi="Times New Roman"/>
          <w:i/>
          <w:iCs/>
          <w:sz w:val="28"/>
          <w:szCs w:val="28"/>
        </w:rPr>
        <w:t>.</w:t>
      </w:r>
    </w:p>
    <w:p w:rsidR="00592C1A" w:rsidRPr="004C1A31" w:rsidRDefault="00592C1A" w:rsidP="00BF2691">
      <w:pPr>
        <w:shd w:val="clear" w:color="auto" w:fill="FFFFFF"/>
        <w:tabs>
          <w:tab w:val="left" w:pos="706"/>
        </w:tabs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>Тригонометрические функции числового аргумента</w:t>
      </w:r>
    </w:p>
    <w:p w:rsidR="00592C1A" w:rsidRPr="004C1A31" w:rsidRDefault="00592C1A" w:rsidP="00BF2691">
      <w:pPr>
        <w:shd w:val="clear" w:color="auto" w:fill="FFFFFF"/>
        <w:spacing w:after="0" w:line="240" w:lineRule="auto"/>
        <w:ind w:firstLine="567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Функции </w:t>
      </w:r>
      <w:r w:rsidRPr="004C1A31">
        <w:rPr>
          <w:rFonts w:ascii="Times New Roman" w:hAnsi="Times New Roman"/>
          <w:i/>
          <w:iCs/>
          <w:sz w:val="28"/>
          <w:szCs w:val="28"/>
        </w:rPr>
        <w:t xml:space="preserve">у= </w:t>
      </w:r>
      <w:r w:rsidRPr="004C1A31">
        <w:rPr>
          <w:rFonts w:ascii="Times New Roman" w:hAnsi="Times New Roman"/>
          <w:sz w:val="28"/>
          <w:szCs w:val="28"/>
          <w:lang w:val="en-US"/>
        </w:rPr>
        <w:t>sin</w:t>
      </w:r>
      <w:r w:rsidRPr="004C1A31">
        <w:rPr>
          <w:rFonts w:ascii="Times New Roman" w:hAnsi="Times New Roman"/>
          <w:sz w:val="28"/>
          <w:szCs w:val="28"/>
        </w:rPr>
        <w:t xml:space="preserve"> </w:t>
      </w:r>
      <w:r w:rsidRPr="004C1A31">
        <w:rPr>
          <w:rFonts w:ascii="Times New Roman" w:hAnsi="Times New Roman"/>
          <w:sz w:val="28"/>
          <w:szCs w:val="28"/>
          <w:lang w:val="en-US"/>
        </w:rPr>
        <w:t>x</w:t>
      </w:r>
      <w:r w:rsidRPr="004C1A31">
        <w:rPr>
          <w:rFonts w:ascii="Times New Roman" w:hAnsi="Times New Roman"/>
          <w:sz w:val="28"/>
          <w:szCs w:val="28"/>
        </w:rPr>
        <w:t xml:space="preserve">, </w:t>
      </w:r>
      <w:r w:rsidRPr="004C1A31">
        <w:rPr>
          <w:rFonts w:ascii="Times New Roman" w:hAnsi="Times New Roman"/>
          <w:i/>
          <w:iCs/>
          <w:sz w:val="28"/>
          <w:szCs w:val="28"/>
        </w:rPr>
        <w:t xml:space="preserve">у </w:t>
      </w:r>
      <w:r w:rsidRPr="004C1A31">
        <w:rPr>
          <w:rFonts w:ascii="Times New Roman" w:hAnsi="Times New Roman"/>
          <w:sz w:val="28"/>
          <w:szCs w:val="28"/>
        </w:rPr>
        <w:t xml:space="preserve">= </w:t>
      </w:r>
      <w:r w:rsidRPr="004C1A31">
        <w:rPr>
          <w:rFonts w:ascii="Times New Roman" w:hAnsi="Times New Roman"/>
          <w:sz w:val="28"/>
          <w:szCs w:val="28"/>
          <w:lang w:val="en-US"/>
        </w:rPr>
        <w:t>cos</w:t>
      </w:r>
      <w:r w:rsidRPr="004C1A31">
        <w:rPr>
          <w:rFonts w:ascii="Times New Roman" w:hAnsi="Times New Roman"/>
          <w:sz w:val="28"/>
          <w:szCs w:val="28"/>
        </w:rPr>
        <w:t xml:space="preserve"> </w:t>
      </w:r>
      <w:r w:rsidRPr="004C1A31">
        <w:rPr>
          <w:rFonts w:ascii="Times New Roman" w:hAnsi="Times New Roman"/>
          <w:sz w:val="28"/>
          <w:szCs w:val="28"/>
          <w:lang w:val="en-US"/>
        </w:rPr>
        <w:t>x</w:t>
      </w:r>
      <w:r w:rsidRPr="004C1A31">
        <w:rPr>
          <w:rFonts w:ascii="Times New Roman" w:hAnsi="Times New Roman"/>
          <w:sz w:val="28"/>
          <w:szCs w:val="28"/>
        </w:rPr>
        <w:t xml:space="preserve">,  </w:t>
      </w:r>
      <w:r w:rsidRPr="004C1A31">
        <w:rPr>
          <w:rFonts w:ascii="Times New Roman" w:hAnsi="Times New Roman"/>
          <w:i/>
          <w:iCs/>
          <w:sz w:val="28"/>
          <w:szCs w:val="28"/>
        </w:rPr>
        <w:t xml:space="preserve">у = </w:t>
      </w:r>
      <w:r w:rsidRPr="004C1A31">
        <w:rPr>
          <w:rFonts w:ascii="Times New Roman" w:hAnsi="Times New Roman"/>
          <w:i/>
          <w:iCs/>
          <w:sz w:val="28"/>
          <w:szCs w:val="28"/>
          <w:lang w:val="en-US"/>
        </w:rPr>
        <w:t>tg</w:t>
      </w:r>
      <w:r w:rsidRPr="004C1A31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C1A31">
        <w:rPr>
          <w:rFonts w:ascii="Times New Roman" w:hAnsi="Times New Roman"/>
          <w:i/>
          <w:iCs/>
          <w:sz w:val="28"/>
          <w:szCs w:val="28"/>
          <w:lang w:val="en-US"/>
        </w:rPr>
        <w:t>x</w:t>
      </w:r>
      <w:r w:rsidRPr="004C1A31">
        <w:rPr>
          <w:rFonts w:ascii="Times New Roman" w:hAnsi="Times New Roman"/>
          <w:i/>
          <w:iCs/>
          <w:sz w:val="28"/>
          <w:szCs w:val="28"/>
        </w:rPr>
        <w:t xml:space="preserve">,  у </w:t>
      </w:r>
      <w:r w:rsidRPr="004C1A31">
        <w:rPr>
          <w:rFonts w:ascii="Times New Roman" w:hAnsi="Times New Roman"/>
          <w:sz w:val="28"/>
          <w:szCs w:val="28"/>
        </w:rPr>
        <w:t xml:space="preserve">= </w:t>
      </w:r>
      <w:r w:rsidRPr="004C1A31">
        <w:rPr>
          <w:rFonts w:ascii="Times New Roman" w:hAnsi="Times New Roman"/>
          <w:sz w:val="28"/>
          <w:szCs w:val="28"/>
          <w:lang w:val="en-US"/>
        </w:rPr>
        <w:t>ctg</w:t>
      </w:r>
      <w:r w:rsidRPr="004C1A31">
        <w:rPr>
          <w:rFonts w:ascii="Times New Roman" w:hAnsi="Times New Roman"/>
          <w:sz w:val="28"/>
          <w:szCs w:val="28"/>
        </w:rPr>
        <w:t xml:space="preserve"> </w:t>
      </w:r>
      <w:r w:rsidRPr="004C1A31">
        <w:rPr>
          <w:rFonts w:ascii="Times New Roman" w:hAnsi="Times New Roman"/>
          <w:sz w:val="28"/>
          <w:szCs w:val="28"/>
          <w:lang w:val="en-US"/>
        </w:rPr>
        <w:t>x</w:t>
      </w:r>
      <w:r w:rsidRPr="004C1A31">
        <w:rPr>
          <w:rFonts w:ascii="Times New Roman" w:hAnsi="Times New Roman"/>
          <w:sz w:val="28"/>
          <w:szCs w:val="28"/>
        </w:rPr>
        <w:t>.</w:t>
      </w:r>
    </w:p>
    <w:p w:rsidR="00592C1A" w:rsidRPr="004C1A31" w:rsidRDefault="00592C1A" w:rsidP="00BF2691">
      <w:pPr>
        <w:shd w:val="clear" w:color="auto" w:fill="FFFFFF"/>
        <w:tabs>
          <w:tab w:val="left" w:pos="773"/>
        </w:tabs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>Тригонометрические уравнения и неравенства</w:t>
      </w:r>
    </w:p>
    <w:p w:rsidR="00592C1A" w:rsidRPr="004C1A31" w:rsidRDefault="00592C1A" w:rsidP="00BF2691">
      <w:pPr>
        <w:shd w:val="clear" w:color="auto" w:fill="FFFFFF"/>
        <w:spacing w:after="0" w:line="240" w:lineRule="auto"/>
        <w:ind w:right="5" w:firstLine="567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Простейшие тригонометрические уравнения. Тригонометрические уравнения, сводящиеся к простейшим заменой неизвестного. Применение основных тригонометрических формул для решения уравнений. Однородные уравнения. </w:t>
      </w:r>
    </w:p>
    <w:p w:rsidR="00592C1A" w:rsidRPr="004C1A31" w:rsidRDefault="00592C1A" w:rsidP="00BF2691">
      <w:pPr>
        <w:shd w:val="clear" w:color="auto" w:fill="FFFFFF"/>
        <w:tabs>
          <w:tab w:val="left" w:pos="802"/>
        </w:tabs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 xml:space="preserve">Вероятность события </w:t>
      </w:r>
    </w:p>
    <w:p w:rsidR="00592C1A" w:rsidRPr="004C1A31" w:rsidRDefault="00592C1A" w:rsidP="00BF2691">
      <w:pPr>
        <w:shd w:val="clear" w:color="auto" w:fill="FFFFFF"/>
        <w:spacing w:after="0" w:line="240" w:lineRule="auto"/>
        <w:ind w:firstLine="567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Понятие и свойства вероятности события.</w:t>
      </w:r>
    </w:p>
    <w:p w:rsidR="00592C1A" w:rsidRPr="004C1A31" w:rsidRDefault="00592C1A" w:rsidP="00BF2691">
      <w:pPr>
        <w:shd w:val="clear" w:color="auto" w:fill="FFFFFF"/>
        <w:tabs>
          <w:tab w:val="left" w:pos="802"/>
        </w:tabs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>Частота. Условная вероятность</w:t>
      </w:r>
    </w:p>
    <w:p w:rsidR="00592C1A" w:rsidRPr="004C1A31" w:rsidRDefault="00592C1A" w:rsidP="00BF2691">
      <w:pPr>
        <w:shd w:val="clear" w:color="auto" w:fill="FFFFFF"/>
        <w:spacing w:after="0" w:line="240" w:lineRule="auto"/>
        <w:ind w:right="19" w:firstLine="567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Относительная частота события. Условная вероятность. Независимые события.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Функции и их графики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Элементарные функции. Исследование функций и построение их графиков элементарными методами. Основные способы преобразования графиков. 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sz w:val="28"/>
          <w:szCs w:val="28"/>
          <w:u w:val="single"/>
        </w:rPr>
        <w:t>Предел функции и непрерывность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ind w:firstLine="567"/>
        <w:jc w:val="both"/>
        <w:rPr>
          <w:rFonts w:ascii="Times New Roman" w:hAnsi="Times New Roman"/>
          <w:iCs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Понятие предела функции. Односторонние пределы, свойства пределов. Непрерывность функций в точке, на интервале, </w:t>
      </w:r>
      <w:r w:rsidRPr="004C1A31">
        <w:rPr>
          <w:rFonts w:ascii="Times New Roman" w:hAnsi="Times New Roman"/>
          <w:iCs/>
          <w:sz w:val="28"/>
          <w:szCs w:val="28"/>
        </w:rPr>
        <w:t xml:space="preserve">на отрезке. </w:t>
      </w:r>
      <w:r w:rsidRPr="004C1A31">
        <w:rPr>
          <w:rFonts w:ascii="Times New Roman" w:hAnsi="Times New Roman"/>
          <w:sz w:val="28"/>
          <w:szCs w:val="28"/>
        </w:rPr>
        <w:t xml:space="preserve">Непрерывность элементарных функций. </w:t>
      </w:r>
      <w:r w:rsidRPr="004C1A31">
        <w:rPr>
          <w:rFonts w:ascii="Times New Roman" w:hAnsi="Times New Roman"/>
          <w:iCs/>
          <w:sz w:val="28"/>
          <w:szCs w:val="28"/>
        </w:rPr>
        <w:t>Разрывные функции.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sz w:val="28"/>
          <w:szCs w:val="28"/>
          <w:u w:val="single"/>
        </w:rPr>
        <w:t>Обратные функции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ind w:right="5" w:firstLine="567"/>
        <w:jc w:val="both"/>
        <w:rPr>
          <w:rFonts w:ascii="Times New Roman" w:hAnsi="Times New Roman"/>
          <w:iCs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Понятие обратной функции. </w:t>
      </w:r>
      <w:r w:rsidRPr="004C1A31">
        <w:rPr>
          <w:rFonts w:ascii="Times New Roman" w:hAnsi="Times New Roman"/>
          <w:iCs/>
          <w:sz w:val="28"/>
          <w:szCs w:val="28"/>
        </w:rPr>
        <w:t>Взаимно обратные функции. Обратные тригонометрические функции.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rPr>
          <w:rFonts w:ascii="Times New Roman" w:hAnsi="Times New Roman"/>
          <w:bCs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>Производная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ind w:right="14" w:firstLine="567"/>
        <w:jc w:val="both"/>
        <w:rPr>
          <w:rFonts w:ascii="Times New Roman" w:hAnsi="Times New Roman"/>
          <w:i/>
          <w:iCs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Понятие производной. Производная суммы, разности, произведения и частного двух функций. Производные элементарных функций. Производная сложной функции. 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rPr>
          <w:rFonts w:ascii="Times New Roman" w:hAnsi="Times New Roman"/>
          <w:bCs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>Применение производной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ind w:right="5" w:firstLine="567"/>
        <w:jc w:val="both"/>
        <w:rPr>
          <w:rFonts w:ascii="Times New Roman" w:hAnsi="Times New Roman"/>
          <w:i/>
          <w:iCs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Максимум и минимум функции. Уравнение касательной. Приближенные вычисления. Возрастание и убывание функций. Производные высших порядков. Задачи на максимум и минимум.</w:t>
      </w:r>
      <w:r w:rsidRPr="004C1A31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C1A31">
        <w:rPr>
          <w:rFonts w:ascii="Times New Roman" w:hAnsi="Times New Roman"/>
          <w:sz w:val="28"/>
          <w:szCs w:val="28"/>
        </w:rPr>
        <w:t xml:space="preserve">Построение графиков функций с применением производной. </w:t>
      </w:r>
    </w:p>
    <w:p w:rsidR="00592C1A" w:rsidRPr="004C1A31" w:rsidRDefault="00592C1A" w:rsidP="00BF2691">
      <w:pPr>
        <w:shd w:val="clear" w:color="auto" w:fill="FFFFFF"/>
        <w:tabs>
          <w:tab w:val="left" w:pos="142"/>
          <w:tab w:val="left" w:pos="691"/>
        </w:tabs>
        <w:spacing w:after="0" w:line="240" w:lineRule="auto"/>
        <w:rPr>
          <w:rFonts w:ascii="Times New Roman" w:hAnsi="Times New Roman"/>
          <w:bCs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 xml:space="preserve">Первообразная и интеграл 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ind w:right="19" w:firstLine="567"/>
        <w:jc w:val="both"/>
        <w:rPr>
          <w:rFonts w:ascii="Times New Roman" w:hAnsi="Times New Roman"/>
          <w:i/>
          <w:iCs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Понятие первообразной.</w:t>
      </w:r>
      <w:r w:rsidRPr="004C1A31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C1A31">
        <w:rPr>
          <w:rFonts w:ascii="Times New Roman" w:hAnsi="Times New Roman"/>
          <w:sz w:val="28"/>
          <w:szCs w:val="28"/>
        </w:rPr>
        <w:t>Площадь криволинейной трапеции. Определенный интеграл.</w:t>
      </w:r>
      <w:r w:rsidRPr="004C1A31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C1A31">
        <w:rPr>
          <w:rFonts w:ascii="Times New Roman" w:hAnsi="Times New Roman"/>
          <w:sz w:val="28"/>
          <w:szCs w:val="28"/>
        </w:rPr>
        <w:t xml:space="preserve">Формула Ньютона — Лейбница. Свойства определенных интегралов. </w:t>
      </w:r>
    </w:p>
    <w:p w:rsidR="00592C1A" w:rsidRPr="004C1A31" w:rsidRDefault="00592C1A" w:rsidP="00BF2691">
      <w:pPr>
        <w:shd w:val="clear" w:color="auto" w:fill="FFFFFF"/>
        <w:tabs>
          <w:tab w:val="left" w:pos="142"/>
          <w:tab w:val="left" w:pos="691"/>
        </w:tabs>
        <w:spacing w:after="0" w:line="240" w:lineRule="auto"/>
        <w:rPr>
          <w:rFonts w:ascii="Times New Roman" w:hAnsi="Times New Roman"/>
          <w:bCs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 xml:space="preserve">Равносильность уравнений и неравенств 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ind w:firstLine="567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Равносильные преобразования уравнений и неравенств.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sz w:val="28"/>
          <w:szCs w:val="28"/>
          <w:u w:val="single"/>
        </w:rPr>
        <w:t xml:space="preserve">Уравнения-следствия  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ind w:right="14" w:firstLine="567"/>
        <w:jc w:val="both"/>
        <w:rPr>
          <w:rFonts w:ascii="Times New Roman" w:hAnsi="Times New Roman"/>
          <w:i/>
          <w:iCs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Понятие уравнения-следствия. Возведение уравнения в четную степень. Потенцирование логарифмических уравнений. Приведение подобных членов уравнения. Освобождение уравнения от знаменателя. 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sz w:val="28"/>
          <w:szCs w:val="28"/>
          <w:u w:val="single"/>
        </w:rPr>
        <w:t>Равносильность уравнений и неравенств системам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ind w:right="14" w:firstLine="567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Решение уравнений с помощью систем. </w:t>
      </w:r>
    </w:p>
    <w:p w:rsidR="00592C1A" w:rsidRPr="004C1A31" w:rsidRDefault="00592C1A" w:rsidP="00BF2691">
      <w:pPr>
        <w:shd w:val="clear" w:color="auto" w:fill="FFFFFF"/>
        <w:tabs>
          <w:tab w:val="left" w:pos="142"/>
          <w:tab w:val="left" w:pos="792"/>
        </w:tabs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sz w:val="28"/>
          <w:szCs w:val="28"/>
          <w:u w:val="single"/>
        </w:rPr>
        <w:t>Равносильность уравнений на множествах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ind w:right="5" w:firstLine="567"/>
        <w:jc w:val="both"/>
        <w:rPr>
          <w:rFonts w:ascii="Times New Roman" w:hAnsi="Times New Roman"/>
          <w:i/>
          <w:iCs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Возведение уравнения в четную степень. </w:t>
      </w:r>
    </w:p>
    <w:p w:rsidR="00592C1A" w:rsidRPr="004C1A31" w:rsidRDefault="00592C1A" w:rsidP="00BF2691">
      <w:pPr>
        <w:shd w:val="clear" w:color="auto" w:fill="FFFFFF"/>
        <w:tabs>
          <w:tab w:val="left" w:pos="142"/>
          <w:tab w:val="left" w:pos="802"/>
        </w:tabs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sz w:val="28"/>
          <w:szCs w:val="28"/>
          <w:u w:val="single"/>
        </w:rPr>
        <w:t xml:space="preserve">Метод промежутков для уравнений и неравенств 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ind w:right="10" w:firstLine="567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Уравнения и неравенства с модулями. Метод интервалов для непрерывных функций.</w:t>
      </w:r>
    </w:p>
    <w:p w:rsidR="00592C1A" w:rsidRPr="004C1A31" w:rsidRDefault="00592C1A" w:rsidP="00BF2691">
      <w:pPr>
        <w:shd w:val="clear" w:color="auto" w:fill="FFFFFF"/>
        <w:tabs>
          <w:tab w:val="left" w:pos="142"/>
          <w:tab w:val="left" w:pos="922"/>
        </w:tabs>
        <w:spacing w:after="0" w:line="240" w:lineRule="auto"/>
        <w:rPr>
          <w:rFonts w:ascii="Times New Roman" w:hAnsi="Times New Roman"/>
          <w:bCs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 xml:space="preserve">Использование свойств функций при решении уравнений и неравенств 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ind w:right="19" w:firstLine="567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Использование областей существования, неотрицательности, ограниченности, </w:t>
      </w:r>
      <w:r>
        <w:rPr>
          <w:rFonts w:ascii="Times New Roman" w:hAnsi="Times New Roman"/>
          <w:sz w:val="28"/>
          <w:szCs w:val="28"/>
        </w:rPr>
        <w:t>монотонности и экстремумов функ</w:t>
      </w:r>
      <w:r w:rsidRPr="004C1A31">
        <w:rPr>
          <w:rFonts w:ascii="Times New Roman" w:hAnsi="Times New Roman"/>
          <w:sz w:val="28"/>
          <w:szCs w:val="28"/>
        </w:rPr>
        <w:t>ции, свойств синуса и косинуса при решении уравнений и неравенств.</w:t>
      </w:r>
    </w:p>
    <w:p w:rsidR="00592C1A" w:rsidRPr="004C1A31" w:rsidRDefault="00592C1A" w:rsidP="00BF2691">
      <w:pPr>
        <w:shd w:val="clear" w:color="auto" w:fill="FFFFFF"/>
        <w:tabs>
          <w:tab w:val="left" w:pos="142"/>
          <w:tab w:val="left" w:pos="922"/>
        </w:tabs>
        <w:spacing w:after="0" w:line="240" w:lineRule="auto"/>
        <w:rPr>
          <w:rFonts w:ascii="Times New Roman" w:hAnsi="Times New Roman"/>
          <w:bCs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 xml:space="preserve">Системы уравнений с несколькими неизвестными 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ind w:right="14" w:firstLine="567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Равносильность систем. Система-следствие. Метод замены неизвестных. </w:t>
      </w: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ind w:right="14" w:firstLine="567"/>
        <w:jc w:val="center"/>
        <w:rPr>
          <w:rFonts w:ascii="Times New Roman" w:hAnsi="Times New Roman"/>
          <w:sz w:val="28"/>
          <w:szCs w:val="28"/>
        </w:rPr>
      </w:pPr>
    </w:p>
    <w:p w:rsidR="00592C1A" w:rsidRPr="004C1A31" w:rsidRDefault="00592C1A" w:rsidP="00BF2691">
      <w:pPr>
        <w:shd w:val="clear" w:color="auto" w:fill="FFFFFF"/>
        <w:tabs>
          <w:tab w:val="left" w:pos="142"/>
        </w:tabs>
        <w:spacing w:after="0" w:line="240" w:lineRule="auto"/>
        <w:ind w:right="14" w:firstLine="567"/>
        <w:jc w:val="center"/>
        <w:rPr>
          <w:rFonts w:ascii="Times New Roman" w:hAnsi="Times New Roman"/>
          <w:b/>
          <w:bCs/>
          <w:sz w:val="28"/>
          <w:szCs w:val="28"/>
        </w:rPr>
      </w:pPr>
      <w:r w:rsidRPr="004C1A31">
        <w:rPr>
          <w:rFonts w:ascii="Times New Roman" w:hAnsi="Times New Roman"/>
          <w:b/>
          <w:bCs/>
          <w:sz w:val="28"/>
          <w:szCs w:val="28"/>
        </w:rPr>
        <w:t>Геометрия</w:t>
      </w:r>
    </w:p>
    <w:p w:rsidR="00592C1A" w:rsidRPr="004C1A31" w:rsidRDefault="00592C1A" w:rsidP="00BF2691">
      <w:pPr>
        <w:tabs>
          <w:tab w:val="left" w:pos="68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>Аксиомы стереометрии и их простейшие следствия</w:t>
      </w:r>
    </w:p>
    <w:p w:rsidR="00592C1A" w:rsidRPr="004C1A31" w:rsidRDefault="00592C1A" w:rsidP="00BF2691">
      <w:pPr>
        <w:shd w:val="clear" w:color="auto" w:fill="FFFFFF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Основные понятия стереометрии. Аксиомы стереометрии и их связь с аксиомами планиметрии.</w:t>
      </w:r>
    </w:p>
    <w:p w:rsidR="00592C1A" w:rsidRPr="004C1A31" w:rsidRDefault="00592C1A" w:rsidP="00BF2691">
      <w:pPr>
        <w:tabs>
          <w:tab w:val="left" w:pos="284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>Параллельность прямых и плоскостей</w:t>
      </w:r>
    </w:p>
    <w:p w:rsidR="00592C1A" w:rsidRPr="004C1A31" w:rsidRDefault="00592C1A" w:rsidP="00BF2691">
      <w:pPr>
        <w:shd w:val="clear" w:color="auto" w:fill="FFFFFF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 xml:space="preserve">Параллельные прямые в пространстве. Признак параллельности прямых. Признак параллельности прямой и плоскости. Признак параллельности плоскостей. Свойства параллельности плоскостей. Изображение пространственных фигур на плоскости </w:t>
      </w:r>
      <w:r w:rsidRPr="004C1A31">
        <w:rPr>
          <w:rFonts w:ascii="Times New Roman" w:hAnsi="Times New Roman"/>
          <w:b/>
          <w:bCs/>
          <w:sz w:val="28"/>
          <w:szCs w:val="28"/>
        </w:rPr>
        <w:t xml:space="preserve">и </w:t>
      </w:r>
      <w:r w:rsidRPr="004C1A31">
        <w:rPr>
          <w:rFonts w:ascii="Times New Roman" w:hAnsi="Times New Roman"/>
          <w:sz w:val="28"/>
          <w:szCs w:val="28"/>
        </w:rPr>
        <w:t>его свойства.</w:t>
      </w:r>
    </w:p>
    <w:p w:rsidR="00592C1A" w:rsidRPr="004C1A31" w:rsidRDefault="00592C1A" w:rsidP="00BF2691">
      <w:pPr>
        <w:tabs>
          <w:tab w:val="left" w:pos="284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 xml:space="preserve">Перпендикулярность прямых и плоскостей </w:t>
      </w:r>
    </w:p>
    <w:p w:rsidR="00592C1A" w:rsidRPr="004C1A31" w:rsidRDefault="00592C1A" w:rsidP="00BF2691">
      <w:pPr>
        <w:shd w:val="clear" w:color="auto" w:fill="FFFFFF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Перпендикулярные прямые в пространстве. Признак перпендикулярности прямой и плоскости. Свойства перпендикулярности прямой и плоскости. Перпендикуляр и наклон</w:t>
      </w:r>
      <w:r w:rsidRPr="004C1A31">
        <w:rPr>
          <w:rFonts w:ascii="Times New Roman" w:hAnsi="Times New Roman"/>
          <w:sz w:val="28"/>
          <w:szCs w:val="28"/>
        </w:rPr>
        <w:softHyphen/>
        <w:t>ная к плоскости. Теорема о трех перпендикулярах. Признак перпендикулярности плоскостей. Расстояние между скрещивающимися прямыми. Применение ортогонального проектирования в техническом черчении.</w:t>
      </w:r>
    </w:p>
    <w:p w:rsidR="00592C1A" w:rsidRPr="004C1A31" w:rsidRDefault="00592C1A" w:rsidP="00BF269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 xml:space="preserve">Декартовы координаты и векторы в пространстве </w:t>
      </w:r>
    </w:p>
    <w:p w:rsidR="00592C1A" w:rsidRPr="004C1A31" w:rsidRDefault="00592C1A" w:rsidP="00BF2691">
      <w:pPr>
        <w:shd w:val="clear" w:color="auto" w:fill="FFFFFF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Декартовы координаты в пространстве. Расстояние между точками. Координаты середины отрезка. Преобразование симметрии в пространстве. Движение в пространстве. Параллельный перенос в пространстве. Подобие пространственных фигур. Угол между скрещивающимися прямыми. Угол между прямой и плоскостью. Угол между плоскостями. Площадь ортогональной проекции многоугольника. Векторы в про</w:t>
      </w:r>
      <w:r w:rsidRPr="004C1A31">
        <w:rPr>
          <w:rFonts w:ascii="Times New Roman" w:hAnsi="Times New Roman"/>
          <w:sz w:val="28"/>
          <w:szCs w:val="28"/>
        </w:rPr>
        <w:softHyphen/>
        <w:t>странстве. Действия над векторами в пространстве. Разложение вектора по трем некомпланарным векторам. Уравнение плоскости.</w:t>
      </w:r>
    </w:p>
    <w:p w:rsidR="00592C1A" w:rsidRPr="004C1A31" w:rsidRDefault="00592C1A" w:rsidP="00BF2691">
      <w:pPr>
        <w:shd w:val="clear" w:color="auto" w:fill="FFFFFF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4C1A31">
        <w:rPr>
          <w:rFonts w:ascii="Times New Roman" w:hAnsi="Times New Roman"/>
          <w:bCs/>
          <w:sz w:val="28"/>
          <w:szCs w:val="28"/>
          <w:u w:val="single"/>
        </w:rPr>
        <w:t xml:space="preserve">Многогранники </w:t>
      </w:r>
    </w:p>
    <w:p w:rsidR="00592C1A" w:rsidRPr="004C1A31" w:rsidRDefault="00592C1A" w:rsidP="00BF2691">
      <w:pPr>
        <w:shd w:val="clear" w:color="auto" w:fill="FFFFFF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Двугранный и многогранный углы. Линейный угол двугранного угла. Многогранники. Сечения многогранников. Призма. Прямая и правильная призмы. Параллелепипед. Пирамида. Усеченная пирамида. Правильная пирамида. Правильные многогранники.</w:t>
      </w:r>
    </w:p>
    <w:p w:rsidR="00592C1A" w:rsidRPr="004C1A31" w:rsidRDefault="00592C1A" w:rsidP="00BF2691">
      <w:pPr>
        <w:pStyle w:val="NormalWeb"/>
        <w:spacing w:before="0" w:after="0"/>
        <w:jc w:val="both"/>
        <w:rPr>
          <w:sz w:val="28"/>
          <w:szCs w:val="28"/>
          <w:u w:val="single"/>
        </w:rPr>
      </w:pPr>
      <w:r w:rsidRPr="004C1A31">
        <w:rPr>
          <w:bCs/>
          <w:sz w:val="28"/>
          <w:szCs w:val="28"/>
          <w:u w:val="single"/>
        </w:rPr>
        <w:t xml:space="preserve">Тела вращения </w:t>
      </w:r>
    </w:p>
    <w:p w:rsidR="00592C1A" w:rsidRPr="004C1A31" w:rsidRDefault="00592C1A" w:rsidP="00BF2691">
      <w:pPr>
        <w:shd w:val="clear" w:color="auto" w:fill="FFFFFF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Тела вращения: цилиндр, конус, шар. Сечения тел вращения. Касательная плоскость к шару. Вписанные и описанные многогранники. Понятие тела и его поверхности в геометрии.</w:t>
      </w:r>
    </w:p>
    <w:p w:rsidR="00592C1A" w:rsidRPr="004C1A31" w:rsidRDefault="00592C1A" w:rsidP="00BF2691">
      <w:pPr>
        <w:pStyle w:val="NormalWeb"/>
        <w:spacing w:before="0" w:after="0"/>
        <w:jc w:val="both"/>
        <w:rPr>
          <w:sz w:val="28"/>
          <w:szCs w:val="28"/>
          <w:u w:val="single"/>
        </w:rPr>
      </w:pPr>
      <w:r w:rsidRPr="004C1A31">
        <w:rPr>
          <w:bCs/>
          <w:sz w:val="28"/>
          <w:szCs w:val="28"/>
          <w:u w:val="single"/>
        </w:rPr>
        <w:t xml:space="preserve">Объемы многогранников </w:t>
      </w:r>
    </w:p>
    <w:p w:rsidR="00592C1A" w:rsidRPr="004C1A31" w:rsidRDefault="00592C1A" w:rsidP="00BF2691">
      <w:pPr>
        <w:shd w:val="clear" w:color="auto" w:fill="FFFFFF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Понятие об объеме. Объемы многогранников: прямоугольного и наклонного параллелепипедов, призмы, пирамиды. Равновеликие тела. Объемы подобных тел.</w:t>
      </w:r>
    </w:p>
    <w:p w:rsidR="00592C1A" w:rsidRPr="004C1A31" w:rsidRDefault="00592C1A" w:rsidP="00BF2691">
      <w:pPr>
        <w:pStyle w:val="NormalWeb"/>
        <w:spacing w:before="0" w:after="0"/>
        <w:jc w:val="both"/>
        <w:rPr>
          <w:sz w:val="28"/>
          <w:szCs w:val="28"/>
          <w:u w:val="single"/>
        </w:rPr>
      </w:pPr>
      <w:r w:rsidRPr="004C1A31">
        <w:rPr>
          <w:bCs/>
          <w:sz w:val="28"/>
          <w:szCs w:val="28"/>
          <w:u w:val="single"/>
        </w:rPr>
        <w:t xml:space="preserve">Объемы </w:t>
      </w:r>
      <w:r>
        <w:rPr>
          <w:bCs/>
          <w:sz w:val="28"/>
          <w:szCs w:val="28"/>
          <w:u w:val="single"/>
        </w:rPr>
        <w:t>и поверхности тел вращения</w:t>
      </w:r>
    </w:p>
    <w:p w:rsidR="00592C1A" w:rsidRPr="004C1A31" w:rsidRDefault="00592C1A" w:rsidP="00BF2691">
      <w:pPr>
        <w:shd w:val="clear" w:color="auto" w:fill="FFFFFF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C1A31">
        <w:rPr>
          <w:rFonts w:ascii="Times New Roman" w:hAnsi="Times New Roman"/>
          <w:sz w:val="28"/>
          <w:szCs w:val="28"/>
        </w:rPr>
        <w:t>Объем цилиндра, конуса, шара. Объем шарового сегмента и сектора. Понятие площади поверхности. Площади боковых поверхностей цилиндра и конуса, площадь сферы.</w:t>
      </w:r>
    </w:p>
    <w:p w:rsidR="00592C1A" w:rsidRPr="004C1A31" w:rsidRDefault="00592C1A" w:rsidP="00BF2691">
      <w:pPr>
        <w:pStyle w:val="Default"/>
        <w:ind w:firstLine="709"/>
        <w:jc w:val="both"/>
        <w:rPr>
          <w:bCs/>
          <w:color w:val="auto"/>
          <w:sz w:val="28"/>
          <w:szCs w:val="28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592C1A" w:rsidRPr="004C1A31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4C1A31">
        <w:rPr>
          <w:rFonts w:ascii="Times New Roman" w:hAnsi="Times New Roman"/>
          <w:b/>
          <w:bCs/>
          <w:sz w:val="28"/>
          <w:szCs w:val="28"/>
          <w:lang w:eastAsia="ru-RU"/>
        </w:rPr>
        <w:t>Тематическое планирование</w:t>
      </w:r>
      <w:bookmarkStart w:id="0" w:name="__DdeLink__4054_273661944"/>
      <w:bookmarkEnd w:id="0"/>
      <w:r w:rsidRPr="004C1A31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</w:t>
      </w:r>
    </w:p>
    <w:p w:rsidR="00592C1A" w:rsidRPr="004C1A31" w:rsidRDefault="00592C1A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"/>
        <w:gridCol w:w="675"/>
        <w:gridCol w:w="5888"/>
        <w:gridCol w:w="2055"/>
      </w:tblGrid>
      <w:tr w:rsidR="00592C1A" w:rsidRPr="00535086" w:rsidTr="00535086">
        <w:trPr>
          <w:jc w:val="center"/>
        </w:trPr>
        <w:tc>
          <w:tcPr>
            <w:tcW w:w="675" w:type="dxa"/>
            <w:gridSpan w:val="2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Наименование раздела и темы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Часы учебного времени</w:t>
            </w:r>
          </w:p>
        </w:tc>
      </w:tr>
      <w:tr w:rsidR="00592C1A" w:rsidRPr="00535086" w:rsidTr="00535086">
        <w:trPr>
          <w:jc w:val="center"/>
        </w:trPr>
        <w:tc>
          <w:tcPr>
            <w:tcW w:w="8618" w:type="dxa"/>
            <w:gridSpan w:val="4"/>
            <w:shd w:val="clear" w:color="auto" w:fill="D9D9D9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 класс</w:t>
            </w:r>
          </w:p>
        </w:tc>
      </w:tr>
      <w:tr w:rsidR="00592C1A" w:rsidRPr="00535086" w:rsidTr="00535086">
        <w:trPr>
          <w:jc w:val="center"/>
        </w:trPr>
        <w:tc>
          <w:tcPr>
            <w:tcW w:w="675" w:type="dxa"/>
            <w:gridSpan w:val="2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Действительные числа  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Рациональные уравнения и неравенства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Избранные вопросы планиметрии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Корень степени </w:t>
            </w:r>
            <w:r w:rsidRPr="00535086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п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Степень положительного числа  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Аксиомы стереометрии и их простейшие следствия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Логарифмы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Показательные и логарифмические уравнения и неравенства 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Параллельность прямых и плоскостей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Синус и косинус угла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Тангенс и котангенс угла 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Формулы сложения  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Перпендикулярность прямых и  плоскостей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Тригонометрические функции числового аргумента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Тригонометрические уравнения и неравенства  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Декартовы координаты и векторы в пространстве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Вероятность события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Повторение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Повторение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8618" w:type="dxa"/>
            <w:gridSpan w:val="3"/>
            <w:shd w:val="clear" w:color="auto" w:fill="D9D9D9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11 класс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Функции </w:t>
            </w: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 их графики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pacing w:val="-2"/>
                <w:sz w:val="24"/>
                <w:szCs w:val="24"/>
                <w:lang w:eastAsia="ru-RU"/>
              </w:rPr>
              <w:t xml:space="preserve">Предел </w:t>
            </w: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функции и непрерывность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pacing w:val="-2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Многогранники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Обратные функции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ar-SA"/>
              </w:rPr>
              <w:t>Производная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Тела вращения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Применение производной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Первообразная и интеграл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Равносильность уравнений и неравенств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Объемы многогранников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Уравнения-следствия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Равносильность уравнений и неравенств системам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Равносильность уравнений на множествах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Объемы и поверхности тел вращения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Равносильность неравенств на множествах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Метод промежутков для уравнений и неравенств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ar-SA"/>
              </w:rPr>
              <w:t>Системы уравнений с несколькими неизвестными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Повторение 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592C1A" w:rsidRPr="00535086" w:rsidTr="00535086">
        <w:trPr>
          <w:gridBefore w:val="1"/>
          <w:jc w:val="center"/>
        </w:trPr>
        <w:tc>
          <w:tcPr>
            <w:tcW w:w="67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5888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Повторение </w:t>
            </w:r>
          </w:p>
        </w:tc>
        <w:tc>
          <w:tcPr>
            <w:tcW w:w="2055" w:type="dxa"/>
          </w:tcPr>
          <w:p w:rsidR="00592C1A" w:rsidRPr="00535086" w:rsidRDefault="00592C1A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5086"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</w:tr>
    </w:tbl>
    <w:p w:rsidR="00592C1A" w:rsidRDefault="00592C1A" w:rsidP="00BF2691">
      <w:pPr>
        <w:pStyle w:val="NormalWeb"/>
        <w:spacing w:before="0" w:after="0"/>
        <w:rPr>
          <w:sz w:val="28"/>
          <w:szCs w:val="28"/>
        </w:rPr>
      </w:pPr>
    </w:p>
    <w:p w:rsidR="00592C1A" w:rsidRDefault="00592C1A" w:rsidP="00BF2691">
      <w:pPr>
        <w:pStyle w:val="NormalWeb"/>
        <w:spacing w:before="0" w:after="0"/>
        <w:rPr>
          <w:sz w:val="28"/>
          <w:szCs w:val="28"/>
        </w:rPr>
      </w:pPr>
    </w:p>
    <w:p w:rsidR="00592C1A" w:rsidRDefault="00592C1A" w:rsidP="00BF2691">
      <w:pPr>
        <w:pStyle w:val="NormalWeb"/>
        <w:spacing w:before="0" w:after="0"/>
        <w:rPr>
          <w:sz w:val="28"/>
          <w:szCs w:val="28"/>
        </w:rPr>
      </w:pPr>
    </w:p>
    <w:p w:rsidR="00592C1A" w:rsidRDefault="00592C1A" w:rsidP="00BF2691">
      <w:pPr>
        <w:pStyle w:val="NormalWeb"/>
        <w:spacing w:before="0" w:after="0"/>
        <w:rPr>
          <w:sz w:val="28"/>
          <w:szCs w:val="28"/>
        </w:rPr>
      </w:pPr>
    </w:p>
    <w:p w:rsidR="00592C1A" w:rsidRDefault="00592C1A" w:rsidP="00BF2691">
      <w:pPr>
        <w:pStyle w:val="NormalWeb"/>
        <w:spacing w:before="0" w:after="0"/>
        <w:rPr>
          <w:sz w:val="28"/>
          <w:szCs w:val="28"/>
        </w:rPr>
      </w:pPr>
    </w:p>
    <w:p w:rsidR="00592C1A" w:rsidRDefault="00592C1A" w:rsidP="00BF2691">
      <w:pPr>
        <w:pStyle w:val="NormalWeb"/>
        <w:spacing w:before="0" w:after="0"/>
        <w:rPr>
          <w:sz w:val="28"/>
          <w:szCs w:val="28"/>
        </w:rPr>
      </w:pPr>
    </w:p>
    <w:p w:rsidR="00592C1A" w:rsidRPr="0011219A" w:rsidRDefault="00592C1A" w:rsidP="00BF2691">
      <w:pPr>
        <w:pStyle w:val="NormalWeb"/>
        <w:spacing w:before="0" w:after="0"/>
        <w:rPr>
          <w:sz w:val="28"/>
          <w:szCs w:val="28"/>
        </w:rPr>
      </w:pPr>
      <w:r w:rsidRPr="0011219A">
        <w:rPr>
          <w:sz w:val="28"/>
          <w:szCs w:val="28"/>
        </w:rPr>
        <w:pict>
          <v:shape id="_x0000_i1026" type="#_x0000_t75" style="width:462.75pt;height:641.25pt">
            <v:imagedata r:id="rId6" o:title=""/>
          </v:shape>
        </w:pict>
      </w:r>
    </w:p>
    <w:sectPr w:rsidR="00592C1A" w:rsidRPr="0011219A" w:rsidSect="008F718D">
      <w:pgSz w:w="11906" w:h="17338"/>
      <w:pgMar w:top="1276" w:right="851" w:bottom="1276" w:left="1701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Liberation Sans">
    <w:altName w:val="Arial Unicode MS"/>
    <w:panose1 w:val="00000000000000000000"/>
    <w:charset w:val="80"/>
    <w:family w:val="swiss"/>
    <w:notTrueType/>
    <w:pitch w:val="variable"/>
    <w:sig w:usb0="00000001" w:usb1="08070000" w:usb2="00000010" w:usb3="00000000" w:csb0="00020000" w:csb1="00000000"/>
  </w:font>
  <w:font w:name="DejaVu Sans"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40C22DC"/>
    <w:lvl w:ilvl="0">
      <w:numFmt w:val="bullet"/>
      <w:lvlText w:val="*"/>
      <w:lvlJc w:val="left"/>
    </w:lvl>
  </w:abstractNum>
  <w:abstractNum w:abstractNumId="1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2">
    <w:nsid w:val="00000002"/>
    <w:multiLevelType w:val="singleLevel"/>
    <w:tmpl w:val="00000002"/>
    <w:name w:val="WW8Num1"/>
    <w:lvl w:ilvl="0">
      <w:numFmt w:val="bullet"/>
      <w:lvlText w:val="■"/>
      <w:lvlJc w:val="left"/>
      <w:pPr>
        <w:tabs>
          <w:tab w:val="num" w:pos="0"/>
        </w:tabs>
      </w:pPr>
      <w:rPr>
        <w:rFonts w:ascii="Times New Roman" w:hAnsi="Times New Roman"/>
      </w:rPr>
    </w:lvl>
  </w:abstractNum>
  <w:abstractNum w:abstractNumId="3">
    <w:nsid w:val="00000003"/>
    <w:multiLevelType w:val="singleLevel"/>
    <w:tmpl w:val="00000003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4">
    <w:nsid w:val="00000004"/>
    <w:multiLevelType w:val="singleLevel"/>
    <w:tmpl w:val="00000004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5"/>
    <w:multiLevelType w:val="singleLevel"/>
    <w:tmpl w:val="00000005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6">
    <w:nsid w:val="00000006"/>
    <w:multiLevelType w:val="singleLevel"/>
    <w:tmpl w:val="00000006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7">
    <w:nsid w:val="00000007"/>
    <w:multiLevelType w:val="singleLevel"/>
    <w:tmpl w:val="00000007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8">
    <w:nsid w:val="00000008"/>
    <w:multiLevelType w:val="singleLevel"/>
    <w:tmpl w:val="00000008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9">
    <w:nsid w:val="00000009"/>
    <w:multiLevelType w:val="singleLevel"/>
    <w:tmpl w:val="00000009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0">
    <w:nsid w:val="0000000A"/>
    <w:multiLevelType w:val="singleLevel"/>
    <w:tmpl w:val="0000000A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1">
    <w:nsid w:val="0000000B"/>
    <w:multiLevelType w:val="singleLevel"/>
    <w:tmpl w:val="0000000B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2">
    <w:nsid w:val="0000000C"/>
    <w:multiLevelType w:val="multilevel"/>
    <w:tmpl w:val="00000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13">
    <w:nsid w:val="00000016"/>
    <w:multiLevelType w:val="singleLevel"/>
    <w:tmpl w:val="00000016"/>
    <w:name w:val="WW8Num1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14">
    <w:nsid w:val="05287CA2"/>
    <w:multiLevelType w:val="hybridMultilevel"/>
    <w:tmpl w:val="C6F2BD00"/>
    <w:lvl w:ilvl="0" w:tplc="A2EE086E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5">
    <w:nsid w:val="1C6220F5"/>
    <w:multiLevelType w:val="hybridMultilevel"/>
    <w:tmpl w:val="25EAED1E"/>
    <w:lvl w:ilvl="0" w:tplc="C8A2A4A6">
      <w:start w:val="6"/>
      <w:numFmt w:val="decimal"/>
      <w:lvlText w:val="%1."/>
      <w:lvlJc w:val="left"/>
      <w:pPr>
        <w:tabs>
          <w:tab w:val="num" w:pos="218"/>
        </w:tabs>
        <w:ind w:left="21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938"/>
        </w:tabs>
        <w:ind w:left="93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658"/>
        </w:tabs>
        <w:ind w:left="165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378"/>
        </w:tabs>
        <w:ind w:left="237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098"/>
        </w:tabs>
        <w:ind w:left="309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818"/>
        </w:tabs>
        <w:ind w:left="381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538"/>
        </w:tabs>
        <w:ind w:left="453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258"/>
        </w:tabs>
        <w:ind w:left="525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5978"/>
        </w:tabs>
        <w:ind w:left="5978" w:hanging="180"/>
      </w:pPr>
      <w:rPr>
        <w:rFonts w:cs="Times New Roman"/>
      </w:rPr>
    </w:lvl>
  </w:abstractNum>
  <w:abstractNum w:abstractNumId="16">
    <w:nsid w:val="1E27750E"/>
    <w:multiLevelType w:val="hybridMultilevel"/>
    <w:tmpl w:val="E3EEE6F2"/>
    <w:lvl w:ilvl="0" w:tplc="573ABCD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17">
    <w:nsid w:val="42DA6424"/>
    <w:multiLevelType w:val="hybridMultilevel"/>
    <w:tmpl w:val="F010580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4C187B53"/>
    <w:multiLevelType w:val="hybridMultilevel"/>
    <w:tmpl w:val="D28E1FB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4EC94227"/>
    <w:multiLevelType w:val="hybridMultilevel"/>
    <w:tmpl w:val="83EA2E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B576223"/>
    <w:multiLevelType w:val="hybridMultilevel"/>
    <w:tmpl w:val="4A5AE64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646130DD"/>
    <w:multiLevelType w:val="hybridMultilevel"/>
    <w:tmpl w:val="BA167AFC"/>
    <w:lvl w:ilvl="0" w:tplc="04190001">
      <w:start w:val="1"/>
      <w:numFmt w:val="bullet"/>
      <w:pStyle w:val="Heading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pStyle w:val="Heading2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pStyle w:val="Heading3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pStyle w:val="Heading4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pStyle w:val="Heading5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pStyle w:val="Heading6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pStyle w:val="Heading7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pStyle w:val="Heading8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pStyle w:val="Heading9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0927320"/>
    <w:multiLevelType w:val="hybridMultilevel"/>
    <w:tmpl w:val="E940F2A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2"/>
  </w:num>
  <w:num w:numId="3">
    <w:abstractNumId w:val="20"/>
  </w:num>
  <w:num w:numId="4">
    <w:abstractNumId w:val="22"/>
  </w:num>
  <w:num w:numId="5">
    <w:abstractNumId w:val="14"/>
  </w:num>
  <w:num w:numId="6">
    <w:abstractNumId w:val="17"/>
  </w:num>
  <w:num w:numId="7">
    <w:abstractNumId w:val="19"/>
  </w:num>
  <w:num w:numId="8">
    <w:abstractNumId w:val="16"/>
  </w:num>
  <w:num w:numId="9">
    <w:abstractNumId w:val="15"/>
  </w:num>
  <w:num w:numId="10">
    <w:abstractNumId w:val="0"/>
    <w:lvlOverride w:ilvl="0">
      <w:lvl w:ilvl="0">
        <w:numFmt w:val="bullet"/>
        <w:lvlText w:val="•"/>
        <w:legacy w:legacy="1" w:legacySpace="0" w:legacyIndent="223"/>
        <w:lvlJc w:val="left"/>
        <w:rPr>
          <w:rFonts w:ascii="Times New Roman" w:hAnsi="Times New Roman" w:hint="default"/>
        </w:rPr>
      </w:lvl>
    </w:lvlOverride>
  </w:num>
  <w:num w:numId="11">
    <w:abstractNumId w:val="0"/>
    <w:lvlOverride w:ilvl="0">
      <w:lvl w:ilvl="0">
        <w:numFmt w:val="bullet"/>
        <w:lvlText w:val="•"/>
        <w:legacy w:legacy="1" w:legacySpace="0" w:legacyIndent="230"/>
        <w:lvlJc w:val="left"/>
        <w:rPr>
          <w:rFonts w:ascii="Times New Roman" w:hAnsi="Times New Roman" w:hint="default"/>
        </w:rPr>
      </w:lvl>
    </w:lvlOverride>
  </w:num>
  <w:num w:numId="12">
    <w:abstractNumId w:val="18"/>
  </w:num>
  <w:num w:numId="13">
    <w:abstractNumId w:val="1"/>
  </w:num>
  <w:numIdMacAtCleanup w:val="1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E2A19"/>
    <w:rsid w:val="00010FE2"/>
    <w:rsid w:val="000313F2"/>
    <w:rsid w:val="00072C41"/>
    <w:rsid w:val="000A3DF1"/>
    <w:rsid w:val="000F350B"/>
    <w:rsid w:val="00103A42"/>
    <w:rsid w:val="0011219A"/>
    <w:rsid w:val="00150F8E"/>
    <w:rsid w:val="00157171"/>
    <w:rsid w:val="001614D9"/>
    <w:rsid w:val="00186E66"/>
    <w:rsid w:val="001C703E"/>
    <w:rsid w:val="001E77BF"/>
    <w:rsid w:val="0022676B"/>
    <w:rsid w:val="0025011A"/>
    <w:rsid w:val="00250D85"/>
    <w:rsid w:val="00295921"/>
    <w:rsid w:val="00365931"/>
    <w:rsid w:val="003D0E26"/>
    <w:rsid w:val="003D4F02"/>
    <w:rsid w:val="004378E1"/>
    <w:rsid w:val="0044677F"/>
    <w:rsid w:val="004761AD"/>
    <w:rsid w:val="00483547"/>
    <w:rsid w:val="004B568C"/>
    <w:rsid w:val="004C1A31"/>
    <w:rsid w:val="004C27C9"/>
    <w:rsid w:val="004E4CD5"/>
    <w:rsid w:val="004E7FAE"/>
    <w:rsid w:val="004F23FB"/>
    <w:rsid w:val="005038C9"/>
    <w:rsid w:val="005039B6"/>
    <w:rsid w:val="00535086"/>
    <w:rsid w:val="005377CA"/>
    <w:rsid w:val="0054101A"/>
    <w:rsid w:val="00544096"/>
    <w:rsid w:val="005579EB"/>
    <w:rsid w:val="00592C1A"/>
    <w:rsid w:val="005D4818"/>
    <w:rsid w:val="00656863"/>
    <w:rsid w:val="00666A78"/>
    <w:rsid w:val="00695755"/>
    <w:rsid w:val="006C4A48"/>
    <w:rsid w:val="00704D6C"/>
    <w:rsid w:val="00717EBE"/>
    <w:rsid w:val="00760141"/>
    <w:rsid w:val="0079515C"/>
    <w:rsid w:val="007A2D91"/>
    <w:rsid w:val="007E2738"/>
    <w:rsid w:val="007E5E74"/>
    <w:rsid w:val="00811BCA"/>
    <w:rsid w:val="00840763"/>
    <w:rsid w:val="00864C8B"/>
    <w:rsid w:val="00882AE1"/>
    <w:rsid w:val="008A1220"/>
    <w:rsid w:val="008F718D"/>
    <w:rsid w:val="00922D05"/>
    <w:rsid w:val="00977738"/>
    <w:rsid w:val="009D07E9"/>
    <w:rsid w:val="009E0518"/>
    <w:rsid w:val="00A369D4"/>
    <w:rsid w:val="00A85FF7"/>
    <w:rsid w:val="00A95D14"/>
    <w:rsid w:val="00AC0F20"/>
    <w:rsid w:val="00B94C57"/>
    <w:rsid w:val="00B95D59"/>
    <w:rsid w:val="00BA0E66"/>
    <w:rsid w:val="00BE3B5C"/>
    <w:rsid w:val="00BF2691"/>
    <w:rsid w:val="00BF41E8"/>
    <w:rsid w:val="00C10B78"/>
    <w:rsid w:val="00C14AF0"/>
    <w:rsid w:val="00C1612A"/>
    <w:rsid w:val="00C66D76"/>
    <w:rsid w:val="00CC30BC"/>
    <w:rsid w:val="00CD5B1A"/>
    <w:rsid w:val="00DB7ABF"/>
    <w:rsid w:val="00E20DC9"/>
    <w:rsid w:val="00E22D65"/>
    <w:rsid w:val="00E720F4"/>
    <w:rsid w:val="00E84A56"/>
    <w:rsid w:val="00E96655"/>
    <w:rsid w:val="00EC705C"/>
    <w:rsid w:val="00EE2A19"/>
    <w:rsid w:val="00EF7206"/>
    <w:rsid w:val="00F1574A"/>
    <w:rsid w:val="00F3440F"/>
    <w:rsid w:val="00F35244"/>
    <w:rsid w:val="00FA2FB9"/>
    <w:rsid w:val="00FA3D6F"/>
    <w:rsid w:val="00FD77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uiPriority="0" w:qFormat="1"/>
    <w:lsdException w:name="heading 2" w:semiHidden="0" w:uiPriority="0" w:qFormat="1"/>
    <w:lsdException w:name="heading 3" w:semiHidden="0" w:uiPriority="0" w:qFormat="1"/>
    <w:lsdException w:name="heading 4" w:semiHidden="0" w:uiPriority="0" w:qFormat="1"/>
    <w:lsdException w:name="heading 5" w:semiHidden="0" w:uiPriority="0" w:qFormat="1"/>
    <w:lsdException w:name="heading 6" w:semiHidden="0" w:uiPriority="0" w:qFormat="1"/>
    <w:lsdException w:name="heading 7" w:semiHidden="0" w:uiPriority="0" w:qFormat="1"/>
    <w:lsdException w:name="heading 8" w:semiHidden="0" w:uiPriority="0" w:qFormat="1"/>
    <w:lsdException w:name="heading 9" w:semiHidden="0" w:uiPriority="0" w:qFormat="1"/>
    <w:lsdException w:name="index 1" w:locked="1" w:unhideWhenUsed="1"/>
    <w:lsdException w:name="index 2" w:locked="1" w:unhideWhenUsed="1"/>
    <w:lsdException w:name="index 3" w:locked="1" w:unhideWhenUsed="1"/>
    <w:lsdException w:name="index 4" w:locked="1" w:unhideWhenUsed="1"/>
    <w:lsdException w:name="index 5" w:locked="1" w:unhideWhenUsed="1"/>
    <w:lsdException w:name="index 6" w:locked="1" w:unhideWhenUsed="1"/>
    <w:lsdException w:name="index 7" w:locked="1" w:unhideWhenUsed="1"/>
    <w:lsdException w:name="index 8" w:locked="1" w:unhideWhenUsed="1"/>
    <w:lsdException w:name="index 9" w:locked="1" w:unhideWhenUs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 w:unhideWhenUsed="1"/>
    <w:lsdException w:name="footnote text" w:locked="1" w:unhideWhenUsed="1"/>
    <w:lsdException w:name="annotation text" w:locked="1" w:unhideWhenUsed="1"/>
    <w:lsdException w:name="header" w:locked="1" w:unhideWhenUsed="1"/>
    <w:lsdException w:name="footer" w:locked="1" w:unhideWhenUsed="1"/>
    <w:lsdException w:name="index heading" w:locked="1" w:unhideWhenUsed="1"/>
    <w:lsdException w:name="caption" w:uiPriority="0" w:unhideWhenUsed="1" w:qFormat="1"/>
    <w:lsdException w:name="table of figures" w:locked="1" w:unhideWhenUsed="1"/>
    <w:lsdException w:name="envelope address" w:locked="1" w:unhideWhenUsed="1"/>
    <w:lsdException w:name="envelope return" w:locked="1" w:unhideWhenUsed="1"/>
    <w:lsdException w:name="footnote reference" w:locked="1" w:unhideWhenUsed="1"/>
    <w:lsdException w:name="annotation reference" w:locked="1" w:unhideWhenUsed="1"/>
    <w:lsdException w:name="line number" w:locked="1" w:unhideWhenUsed="1"/>
    <w:lsdException w:name="page number" w:locked="1" w:unhideWhenUsed="1"/>
    <w:lsdException w:name="endnote reference" w:locked="1" w:unhideWhenUsed="1"/>
    <w:lsdException w:name="endnote text" w:locked="1" w:unhideWhenUsed="1"/>
    <w:lsdException w:name="table of authorities" w:locked="1" w:unhideWhenUsed="1"/>
    <w:lsdException w:name="macro" w:locked="1" w:unhideWhenUsed="1"/>
    <w:lsdException w:name="toa heading" w:locked="1" w:unhideWhenUsed="1"/>
    <w:lsdException w:name="List" w:locked="1" w:unhideWhenUsed="1"/>
    <w:lsdException w:name="List Bullet" w:locked="1" w:unhideWhenUsed="1"/>
    <w:lsdException w:name="List Number" w:locked="1" w:unhideWhenUsed="1"/>
    <w:lsdException w:name="List 2" w:locked="1" w:unhideWhenUsed="1"/>
    <w:lsdException w:name="List 3" w:locked="1" w:unhideWhenUsed="1"/>
    <w:lsdException w:name="List 4" w:locked="1" w:unhideWhenUsed="1"/>
    <w:lsdException w:name="List 5" w:locked="1" w:unhideWhenUsed="1"/>
    <w:lsdException w:name="List Bullet 2" w:locked="1" w:unhideWhenUsed="1"/>
    <w:lsdException w:name="List Bullet 3" w:locked="1" w:unhideWhenUsed="1"/>
    <w:lsdException w:name="List Bullet 4" w:locked="1" w:unhideWhenUsed="1"/>
    <w:lsdException w:name="List Bullet 5" w:locked="1" w:unhideWhenUsed="1"/>
    <w:lsdException w:name="List Number 2" w:locked="1" w:unhideWhenUsed="1"/>
    <w:lsdException w:name="List Number 3" w:locked="1" w:unhideWhenUsed="1"/>
    <w:lsdException w:name="List Number 4" w:locked="1" w:unhideWhenUsed="1"/>
    <w:lsdException w:name="List Number 5" w:locked="1" w:unhideWhenUsed="1"/>
    <w:lsdException w:name="Title" w:semiHidden="0" w:uiPriority="0" w:qFormat="1"/>
    <w:lsdException w:name="Closing" w:locked="1" w:unhideWhenUsed="1"/>
    <w:lsdException w:name="Signature" w:locked="1" w:unhideWhenUsed="1"/>
    <w:lsdException w:name="Default Paragraph Font" w:semiHidden="0" w:uiPriority="0"/>
    <w:lsdException w:name="Body Text" w:locked="1" w:unhideWhenUsed="1"/>
    <w:lsdException w:name="Body Text Indent" w:locked="1" w:unhideWhenUsed="1"/>
    <w:lsdException w:name="List Continue" w:locked="1" w:unhideWhenUsed="1"/>
    <w:lsdException w:name="List Continue 2" w:locked="1" w:unhideWhenUsed="1"/>
    <w:lsdException w:name="List Continue 3" w:locked="1" w:unhideWhenUsed="1"/>
    <w:lsdException w:name="List Continue 4" w:locked="1" w:unhideWhenUsed="1"/>
    <w:lsdException w:name="List Continue 5" w:locked="1" w:unhideWhenUsed="1"/>
    <w:lsdException w:name="Message Header" w:locked="1" w:unhideWhenUsed="1"/>
    <w:lsdException w:name="Subtitle" w:semiHidden="0" w:uiPriority="0" w:qFormat="1"/>
    <w:lsdException w:name="Salutation" w:locked="1" w:unhideWhenUsed="1"/>
    <w:lsdException w:name="Date" w:locked="1" w:unhideWhenUsed="1"/>
    <w:lsdException w:name="Body Text First Indent" w:locked="1" w:unhideWhenUsed="1"/>
    <w:lsdException w:name="Body Text First Indent 2" w:locked="1" w:unhideWhenUsed="1"/>
    <w:lsdException w:name="Note Heading" w:locked="1" w:unhideWhenUsed="1"/>
    <w:lsdException w:name="Body Text 2" w:locked="1" w:unhideWhenUsed="1"/>
    <w:lsdException w:name="Body Text 3" w:locked="1" w:unhideWhenUsed="1"/>
    <w:lsdException w:name="Body Text Indent 2" w:locked="1" w:unhideWhenUsed="1"/>
    <w:lsdException w:name="Body Text Indent 3" w:locked="1" w:unhideWhenUsed="1"/>
    <w:lsdException w:name="Block Text" w:locked="1" w:unhideWhenUsed="1"/>
    <w:lsdException w:name="Hyperlink" w:locked="1" w:unhideWhenUsed="1"/>
    <w:lsdException w:name="FollowedHyperlink" w:locked="1" w:unhideWhenUsed="1"/>
    <w:lsdException w:name="Strong" w:semiHidden="0" w:uiPriority="0" w:qFormat="1"/>
    <w:lsdException w:name="Emphasis" w:semiHidden="0" w:uiPriority="0" w:qFormat="1"/>
    <w:lsdException w:name="Document Map" w:locked="1" w:unhideWhenUsed="1"/>
    <w:lsdException w:name="Plain Text" w:locked="1" w:unhideWhenUsed="1"/>
    <w:lsdException w:name="E-mail Signature" w:locked="1" w:unhideWhenUsed="1"/>
    <w:lsdException w:name="HTML Top of Form" w:locked="1" w:unhideWhenUsed="1"/>
    <w:lsdException w:name="HTML Bottom of Form" w:locked="1" w:unhideWhenUsed="1"/>
    <w:lsdException w:name="Normal (Web)" w:locked="1" w:unhideWhenUsed="1"/>
    <w:lsdException w:name="HTML Acronym" w:locked="1" w:unhideWhenUsed="1"/>
    <w:lsdException w:name="HTML Address" w:locked="1" w:unhideWhenUsed="1"/>
    <w:lsdException w:name="HTML Cite" w:locked="1" w:unhideWhenUsed="1"/>
    <w:lsdException w:name="HTML Code" w:locked="1" w:unhideWhenUsed="1"/>
    <w:lsdException w:name="HTML Definition" w:locked="1" w:unhideWhenUsed="1"/>
    <w:lsdException w:name="HTML Keyboard" w:locked="1" w:unhideWhenUsed="1"/>
    <w:lsdException w:name="HTML Preformatted" w:locked="1" w:unhideWhenUsed="1"/>
    <w:lsdException w:name="HTML Sample" w:locked="1" w:unhideWhenUsed="1"/>
    <w:lsdException w:name="HTML Typewriter" w:locked="1" w:unhideWhenUsed="1"/>
    <w:lsdException w:name="HTML Variable" w:locked="1" w:unhideWhenUsed="1"/>
    <w:lsdException w:name="Normal Table" w:locked="1" w:unhideWhenUsed="1"/>
    <w:lsdException w:name="annotation subject" w:locked="1" w:unhideWhenUsed="1"/>
    <w:lsdException w:name="No List" w:locked="1" w:unhideWhenUsed="1"/>
    <w:lsdException w:name="Outline List 1" w:locked="1" w:unhideWhenUsed="1"/>
    <w:lsdException w:name="Outline List 2" w:locked="1" w:unhideWhenUsed="1"/>
    <w:lsdException w:name="Outline List 3" w:locked="1" w:unhideWhenUsed="1"/>
    <w:lsdException w:name="Table Simple 1" w:locked="1" w:unhideWhenUsed="1"/>
    <w:lsdException w:name="Table Simple 2" w:locked="1" w:unhideWhenUsed="1"/>
    <w:lsdException w:name="Table Simple 3" w:locked="1" w:unhideWhenUsed="1"/>
    <w:lsdException w:name="Table Classic 1" w:locked="1" w:unhideWhenUsed="1"/>
    <w:lsdException w:name="Table Classic 2" w:locked="1" w:unhideWhenUsed="1"/>
    <w:lsdException w:name="Table Classic 3" w:locked="1" w:unhideWhenUsed="1"/>
    <w:lsdException w:name="Table Classic 4" w:locked="1" w:unhideWhenUsed="1"/>
    <w:lsdException w:name="Table Colorful 1" w:locked="1" w:unhideWhenUsed="1"/>
    <w:lsdException w:name="Table Colorful 2" w:locked="1" w:unhideWhenUsed="1"/>
    <w:lsdException w:name="Table Colorful 3" w:locked="1" w:unhideWhenUsed="1"/>
    <w:lsdException w:name="Table Columns 1" w:locked="1" w:unhideWhenUsed="1"/>
    <w:lsdException w:name="Table Columns 2" w:locked="1" w:unhideWhenUsed="1"/>
    <w:lsdException w:name="Table Columns 3" w:locked="1" w:unhideWhenUsed="1"/>
    <w:lsdException w:name="Table Columns 4" w:locked="1" w:unhideWhenUsed="1"/>
    <w:lsdException w:name="Table Columns 5" w:locked="1" w:unhideWhenUsed="1"/>
    <w:lsdException w:name="Table Grid 1" w:locked="1" w:unhideWhenUsed="1"/>
    <w:lsdException w:name="Table Grid 2" w:locked="1" w:unhideWhenUsed="1"/>
    <w:lsdException w:name="Table Grid 3" w:locked="1" w:unhideWhenUsed="1"/>
    <w:lsdException w:name="Table Grid 4" w:locked="1" w:unhideWhenUsed="1"/>
    <w:lsdException w:name="Table Grid 5" w:locked="1" w:unhideWhenUsed="1"/>
    <w:lsdException w:name="Table Grid 6" w:locked="1" w:unhideWhenUsed="1"/>
    <w:lsdException w:name="Table Grid 7" w:locked="1" w:unhideWhenUsed="1"/>
    <w:lsdException w:name="Table Grid 8" w:locked="1" w:unhideWhenUsed="1"/>
    <w:lsdException w:name="Table List 1" w:locked="1" w:unhideWhenUsed="1"/>
    <w:lsdException w:name="Table List 2" w:locked="1" w:unhideWhenUsed="1"/>
    <w:lsdException w:name="Table List 3" w:locked="1" w:unhideWhenUsed="1"/>
    <w:lsdException w:name="Table List 4" w:locked="1" w:unhideWhenUsed="1"/>
    <w:lsdException w:name="Table List 5" w:locked="1" w:unhideWhenUsed="1"/>
    <w:lsdException w:name="Table List 6" w:locked="1" w:unhideWhenUsed="1"/>
    <w:lsdException w:name="Table List 7" w:locked="1" w:unhideWhenUsed="1"/>
    <w:lsdException w:name="Table List 8" w:locked="1" w:unhideWhenUsed="1"/>
    <w:lsdException w:name="Table 3D effects 1" w:locked="1" w:unhideWhenUsed="1"/>
    <w:lsdException w:name="Table 3D effects 2" w:locked="1" w:unhideWhenUsed="1"/>
    <w:lsdException w:name="Table 3D effects 3" w:locked="1" w:unhideWhenUsed="1"/>
    <w:lsdException w:name="Table Contemporary" w:locked="1" w:unhideWhenUsed="1"/>
    <w:lsdException w:name="Table Elegant" w:locked="1" w:unhideWhenUsed="1"/>
    <w:lsdException w:name="Table Professional" w:locked="1" w:unhideWhenUsed="1"/>
    <w:lsdException w:name="Table Subtle 1" w:locked="1" w:unhideWhenUsed="1"/>
    <w:lsdException w:name="Table Subtle 2" w:locked="1" w:unhideWhenUsed="1"/>
    <w:lsdException w:name="Table Web 1" w:locked="1" w:unhideWhenUsed="1"/>
    <w:lsdException w:name="Table Web 2" w:locked="1" w:unhideWhenUsed="1"/>
    <w:lsdException w:name="Table Web 3" w:locked="1" w:unhideWhenUsed="1"/>
    <w:lsdException w:name="Balloon Text" w:locked="1" w:unhideWhenUsed="1"/>
    <w:lsdException w:name="Table Grid" w:semiHidden="0" w:uiPriority="0"/>
    <w:lsdException w:name="Table Theme" w:locked="1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Normal">
    <w:name w:val="Normal"/>
    <w:qFormat/>
    <w:rsid w:val="00186E66"/>
    <w:pPr>
      <w:spacing w:after="200" w:line="276" w:lineRule="auto"/>
    </w:pPr>
    <w:rPr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C1612A"/>
    <w:pPr>
      <w:keepNext/>
      <w:numPr>
        <w:numId w:val="1"/>
      </w:numPr>
      <w:suppressAutoHyphens/>
      <w:spacing w:after="0" w:line="240" w:lineRule="auto"/>
      <w:jc w:val="center"/>
      <w:outlineLvl w:val="0"/>
    </w:pPr>
    <w:rPr>
      <w:rFonts w:ascii="Times New Roman" w:eastAsia="Times New Roman" w:hAnsi="Times New Roman"/>
      <w:b/>
      <w:bCs/>
      <w:sz w:val="32"/>
      <w:szCs w:val="24"/>
      <w:lang w:eastAsia="ar-SA"/>
    </w:rPr>
  </w:style>
  <w:style w:type="paragraph" w:styleId="Heading2">
    <w:name w:val="heading 2"/>
    <w:basedOn w:val="Normal"/>
    <w:next w:val="Normal"/>
    <w:link w:val="Heading2Char"/>
    <w:uiPriority w:val="99"/>
    <w:qFormat/>
    <w:rsid w:val="00C1612A"/>
    <w:pPr>
      <w:keepNext/>
      <w:numPr>
        <w:ilvl w:val="1"/>
        <w:numId w:val="1"/>
      </w:numPr>
      <w:suppressAutoHyphens/>
      <w:spacing w:after="0" w:line="240" w:lineRule="auto"/>
      <w:outlineLvl w:val="1"/>
    </w:pPr>
    <w:rPr>
      <w:rFonts w:ascii="Times New Roman" w:eastAsia="Times New Roman" w:hAnsi="Times New Roman"/>
      <w:b/>
      <w:bCs/>
      <w:sz w:val="28"/>
      <w:szCs w:val="24"/>
      <w:lang w:eastAsia="ar-SA"/>
    </w:rPr>
  </w:style>
  <w:style w:type="paragraph" w:styleId="Heading3">
    <w:name w:val="heading 3"/>
    <w:basedOn w:val="Normal"/>
    <w:next w:val="Normal"/>
    <w:link w:val="Heading3Char"/>
    <w:uiPriority w:val="99"/>
    <w:qFormat/>
    <w:rsid w:val="00C1612A"/>
    <w:pPr>
      <w:keepNext/>
      <w:numPr>
        <w:ilvl w:val="2"/>
        <w:numId w:val="1"/>
      </w:numPr>
      <w:suppressAutoHyphens/>
      <w:spacing w:after="0" w:line="240" w:lineRule="auto"/>
      <w:jc w:val="both"/>
      <w:outlineLvl w:val="2"/>
    </w:pPr>
    <w:rPr>
      <w:rFonts w:ascii="Times New Roman" w:eastAsia="Times New Roman" w:hAnsi="Times New Roman"/>
      <w:b/>
      <w:bCs/>
      <w:sz w:val="28"/>
      <w:szCs w:val="24"/>
      <w:lang w:eastAsia="ar-SA"/>
    </w:rPr>
  </w:style>
  <w:style w:type="paragraph" w:styleId="Heading4">
    <w:name w:val="heading 4"/>
    <w:basedOn w:val="Normal"/>
    <w:next w:val="Normal"/>
    <w:link w:val="Heading4Char"/>
    <w:uiPriority w:val="99"/>
    <w:qFormat/>
    <w:rsid w:val="00C1612A"/>
    <w:pPr>
      <w:keepNext/>
      <w:numPr>
        <w:ilvl w:val="3"/>
        <w:numId w:val="1"/>
      </w:numPr>
      <w:suppressAutoHyphens/>
      <w:spacing w:before="240" w:after="60" w:line="240" w:lineRule="auto"/>
      <w:outlineLvl w:val="3"/>
    </w:pPr>
    <w:rPr>
      <w:rFonts w:eastAsia="Times New Roman"/>
      <w:b/>
      <w:bCs/>
      <w:sz w:val="28"/>
      <w:szCs w:val="28"/>
      <w:lang w:val="en-US"/>
    </w:rPr>
  </w:style>
  <w:style w:type="paragraph" w:styleId="Heading5">
    <w:name w:val="heading 5"/>
    <w:basedOn w:val="Normal"/>
    <w:next w:val="Normal"/>
    <w:link w:val="Heading5Char"/>
    <w:uiPriority w:val="99"/>
    <w:qFormat/>
    <w:rsid w:val="00C1612A"/>
    <w:pPr>
      <w:numPr>
        <w:ilvl w:val="4"/>
        <w:numId w:val="1"/>
      </w:numPr>
      <w:suppressAutoHyphens/>
      <w:spacing w:before="240" w:after="60" w:line="240" w:lineRule="auto"/>
      <w:outlineLvl w:val="4"/>
    </w:pPr>
    <w:rPr>
      <w:rFonts w:eastAsia="Times New Roman"/>
      <w:b/>
      <w:bCs/>
      <w:i/>
      <w:iCs/>
      <w:sz w:val="26"/>
      <w:szCs w:val="26"/>
      <w:lang w:val="en-US"/>
    </w:rPr>
  </w:style>
  <w:style w:type="paragraph" w:styleId="Heading6">
    <w:name w:val="heading 6"/>
    <w:basedOn w:val="Normal"/>
    <w:next w:val="Normal"/>
    <w:link w:val="Heading6Char"/>
    <w:uiPriority w:val="99"/>
    <w:qFormat/>
    <w:rsid w:val="00C1612A"/>
    <w:pPr>
      <w:numPr>
        <w:ilvl w:val="5"/>
        <w:numId w:val="1"/>
      </w:numPr>
      <w:suppressAutoHyphens/>
      <w:spacing w:before="240" w:after="60" w:line="240" w:lineRule="auto"/>
      <w:outlineLvl w:val="5"/>
    </w:pPr>
    <w:rPr>
      <w:rFonts w:eastAsia="Times New Roman"/>
      <w:b/>
      <w:bCs/>
      <w:lang w:val="en-US"/>
    </w:rPr>
  </w:style>
  <w:style w:type="paragraph" w:styleId="Heading7">
    <w:name w:val="heading 7"/>
    <w:basedOn w:val="Normal"/>
    <w:next w:val="Normal"/>
    <w:link w:val="Heading7Char"/>
    <w:uiPriority w:val="99"/>
    <w:qFormat/>
    <w:rsid w:val="00C1612A"/>
    <w:pPr>
      <w:numPr>
        <w:ilvl w:val="6"/>
        <w:numId w:val="1"/>
      </w:numPr>
      <w:suppressAutoHyphens/>
      <w:spacing w:before="240" w:after="60" w:line="240" w:lineRule="auto"/>
      <w:outlineLvl w:val="6"/>
    </w:pPr>
    <w:rPr>
      <w:rFonts w:eastAsia="Times New Roman"/>
      <w:sz w:val="24"/>
      <w:szCs w:val="24"/>
      <w:lang w:val="en-US"/>
    </w:rPr>
  </w:style>
  <w:style w:type="paragraph" w:styleId="Heading8">
    <w:name w:val="heading 8"/>
    <w:basedOn w:val="Normal"/>
    <w:next w:val="Normal"/>
    <w:link w:val="Heading8Char"/>
    <w:uiPriority w:val="99"/>
    <w:qFormat/>
    <w:rsid w:val="00C1612A"/>
    <w:pPr>
      <w:numPr>
        <w:ilvl w:val="7"/>
        <w:numId w:val="1"/>
      </w:numPr>
      <w:suppressAutoHyphens/>
      <w:spacing w:before="240" w:after="60" w:line="240" w:lineRule="auto"/>
      <w:outlineLvl w:val="7"/>
    </w:pPr>
    <w:rPr>
      <w:rFonts w:eastAsia="Times New Roman"/>
      <w:i/>
      <w:iCs/>
      <w:sz w:val="24"/>
      <w:szCs w:val="24"/>
      <w:lang w:val="en-US"/>
    </w:rPr>
  </w:style>
  <w:style w:type="paragraph" w:styleId="Heading9">
    <w:name w:val="heading 9"/>
    <w:basedOn w:val="Normal"/>
    <w:next w:val="Normal"/>
    <w:link w:val="Heading9Char"/>
    <w:uiPriority w:val="99"/>
    <w:qFormat/>
    <w:rsid w:val="00C1612A"/>
    <w:pPr>
      <w:numPr>
        <w:ilvl w:val="8"/>
        <w:numId w:val="1"/>
      </w:numPr>
      <w:suppressAutoHyphens/>
      <w:spacing w:before="240" w:after="60" w:line="240" w:lineRule="auto"/>
      <w:outlineLvl w:val="8"/>
    </w:pPr>
    <w:rPr>
      <w:rFonts w:ascii="Cambria" w:eastAsia="Times New Roman" w:hAnsi="Cambria"/>
      <w:lang w:val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C1612A"/>
    <w:rPr>
      <w:rFonts w:ascii="Times New Roman" w:hAnsi="Times New Roman" w:cs="Times New Roman"/>
      <w:b/>
      <w:bCs/>
      <w:sz w:val="24"/>
      <w:szCs w:val="24"/>
      <w:lang w:eastAsia="ar-SA" w:bidi="ar-SA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C1612A"/>
    <w:rPr>
      <w:rFonts w:ascii="Times New Roman" w:hAnsi="Times New Roman" w:cs="Times New Roman"/>
      <w:b/>
      <w:bCs/>
      <w:sz w:val="24"/>
      <w:szCs w:val="24"/>
      <w:lang w:eastAsia="ar-SA" w:bidi="ar-SA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C1612A"/>
    <w:rPr>
      <w:rFonts w:ascii="Times New Roman" w:hAnsi="Times New Roman" w:cs="Times New Roman"/>
      <w:b/>
      <w:bCs/>
      <w:sz w:val="24"/>
      <w:szCs w:val="24"/>
      <w:lang w:eastAsia="ar-SA" w:bidi="ar-SA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C1612A"/>
    <w:rPr>
      <w:rFonts w:ascii="Calibri" w:hAnsi="Calibri" w:cs="Times New Roman"/>
      <w:b/>
      <w:bCs/>
      <w:sz w:val="28"/>
      <w:szCs w:val="28"/>
      <w:lang w:val="en-US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C1612A"/>
    <w:rPr>
      <w:rFonts w:ascii="Calibri" w:hAnsi="Calibri" w:cs="Times New Roman"/>
      <w:b/>
      <w:bCs/>
      <w:i/>
      <w:iCs/>
      <w:sz w:val="26"/>
      <w:szCs w:val="26"/>
      <w:lang w:val="en-US"/>
    </w:rPr>
  </w:style>
  <w:style w:type="character" w:customStyle="1" w:styleId="Heading6Char">
    <w:name w:val="Heading 6 Char"/>
    <w:basedOn w:val="DefaultParagraphFont"/>
    <w:link w:val="Heading6"/>
    <w:uiPriority w:val="99"/>
    <w:locked/>
    <w:rsid w:val="00C1612A"/>
    <w:rPr>
      <w:rFonts w:ascii="Calibri" w:hAnsi="Calibri" w:cs="Times New Roman"/>
      <w:b/>
      <w:bCs/>
      <w:lang w:val="en-US"/>
    </w:rPr>
  </w:style>
  <w:style w:type="character" w:customStyle="1" w:styleId="Heading7Char">
    <w:name w:val="Heading 7 Char"/>
    <w:basedOn w:val="DefaultParagraphFont"/>
    <w:link w:val="Heading7"/>
    <w:uiPriority w:val="99"/>
    <w:locked/>
    <w:rsid w:val="00C1612A"/>
    <w:rPr>
      <w:rFonts w:ascii="Calibri" w:hAnsi="Calibri" w:cs="Times New Roman"/>
      <w:sz w:val="24"/>
      <w:szCs w:val="24"/>
      <w:lang w:val="en-US"/>
    </w:rPr>
  </w:style>
  <w:style w:type="character" w:customStyle="1" w:styleId="Heading8Char">
    <w:name w:val="Heading 8 Char"/>
    <w:basedOn w:val="DefaultParagraphFont"/>
    <w:link w:val="Heading8"/>
    <w:uiPriority w:val="99"/>
    <w:locked/>
    <w:rsid w:val="00C1612A"/>
    <w:rPr>
      <w:rFonts w:ascii="Calibri" w:hAnsi="Calibri" w:cs="Times New Roman"/>
      <w:i/>
      <w:iCs/>
      <w:sz w:val="24"/>
      <w:szCs w:val="24"/>
      <w:lang w:val="en-US"/>
    </w:rPr>
  </w:style>
  <w:style w:type="character" w:customStyle="1" w:styleId="Heading9Char">
    <w:name w:val="Heading 9 Char"/>
    <w:basedOn w:val="DefaultParagraphFont"/>
    <w:link w:val="Heading9"/>
    <w:uiPriority w:val="99"/>
    <w:locked/>
    <w:rsid w:val="00C1612A"/>
    <w:rPr>
      <w:rFonts w:ascii="Cambria" w:hAnsi="Cambria" w:cs="Times New Roman"/>
      <w:lang w:val="en-US"/>
    </w:rPr>
  </w:style>
  <w:style w:type="paragraph" w:customStyle="1" w:styleId="Default">
    <w:name w:val="Default"/>
    <w:uiPriority w:val="99"/>
    <w:rsid w:val="00EE2A19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customStyle="1" w:styleId="a">
    <w:name w:val="Содержимое таблицы"/>
    <w:basedOn w:val="Normal"/>
    <w:uiPriority w:val="99"/>
    <w:rsid w:val="007E2738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a0">
    <w:name w:val="Базовый"/>
    <w:uiPriority w:val="99"/>
    <w:rsid w:val="007E2738"/>
    <w:pPr>
      <w:tabs>
        <w:tab w:val="left" w:pos="708"/>
      </w:tabs>
      <w:suppressAutoHyphens/>
    </w:pPr>
    <w:rPr>
      <w:rFonts w:ascii="Times New Roman" w:eastAsia="Times New Roman" w:hAnsi="Times New Roman"/>
      <w:sz w:val="24"/>
      <w:szCs w:val="24"/>
    </w:rPr>
  </w:style>
  <w:style w:type="paragraph" w:styleId="ListParagraph">
    <w:name w:val="List Paragraph"/>
    <w:basedOn w:val="Normal"/>
    <w:uiPriority w:val="99"/>
    <w:qFormat/>
    <w:rsid w:val="0079515C"/>
    <w:pPr>
      <w:suppressAutoHyphens/>
      <w:spacing w:after="0" w:line="240" w:lineRule="auto"/>
      <w:ind w:left="720"/>
    </w:pPr>
    <w:rPr>
      <w:rFonts w:eastAsia="Times New Roman"/>
      <w:sz w:val="24"/>
      <w:szCs w:val="24"/>
      <w:lang w:val="en-US"/>
    </w:rPr>
  </w:style>
  <w:style w:type="character" w:customStyle="1" w:styleId="WW8Num1z0">
    <w:name w:val="WW8Num1z0"/>
    <w:uiPriority w:val="99"/>
    <w:rsid w:val="00C1612A"/>
    <w:rPr>
      <w:rFonts w:ascii="Times New Roman" w:hAnsi="Times New Roman"/>
    </w:rPr>
  </w:style>
  <w:style w:type="character" w:customStyle="1" w:styleId="WW8Num1z1">
    <w:name w:val="WW8Num1z1"/>
    <w:uiPriority w:val="99"/>
    <w:rsid w:val="00C1612A"/>
    <w:rPr>
      <w:rFonts w:ascii="Courier New" w:hAnsi="Courier New"/>
    </w:rPr>
  </w:style>
  <w:style w:type="character" w:customStyle="1" w:styleId="WW8Num1z2">
    <w:name w:val="WW8Num1z2"/>
    <w:uiPriority w:val="99"/>
    <w:rsid w:val="00C1612A"/>
    <w:rPr>
      <w:rFonts w:ascii="Wingdings" w:hAnsi="Wingdings"/>
    </w:rPr>
  </w:style>
  <w:style w:type="character" w:customStyle="1" w:styleId="WW8Num1z3">
    <w:name w:val="WW8Num1z3"/>
    <w:uiPriority w:val="99"/>
    <w:rsid w:val="00C1612A"/>
    <w:rPr>
      <w:rFonts w:ascii="Symbol" w:hAnsi="Symbol"/>
    </w:rPr>
  </w:style>
  <w:style w:type="character" w:customStyle="1" w:styleId="WW8Num2z0">
    <w:name w:val="WW8Num2z0"/>
    <w:uiPriority w:val="99"/>
    <w:rsid w:val="00C1612A"/>
    <w:rPr>
      <w:rFonts w:ascii="Symbol" w:hAnsi="Symbol"/>
    </w:rPr>
  </w:style>
  <w:style w:type="character" w:customStyle="1" w:styleId="WW8Num2z1">
    <w:name w:val="WW8Num2z1"/>
    <w:uiPriority w:val="99"/>
    <w:rsid w:val="00C1612A"/>
    <w:rPr>
      <w:rFonts w:ascii="Courier New" w:hAnsi="Courier New"/>
    </w:rPr>
  </w:style>
  <w:style w:type="character" w:customStyle="1" w:styleId="WW8Num2z2">
    <w:name w:val="WW8Num2z2"/>
    <w:uiPriority w:val="99"/>
    <w:rsid w:val="00C1612A"/>
    <w:rPr>
      <w:rFonts w:ascii="Wingdings" w:hAnsi="Wingdings"/>
    </w:rPr>
  </w:style>
  <w:style w:type="character" w:customStyle="1" w:styleId="WW8Num3z0">
    <w:name w:val="WW8Num3z0"/>
    <w:uiPriority w:val="99"/>
    <w:rsid w:val="00C1612A"/>
    <w:rPr>
      <w:rFonts w:ascii="Symbol" w:hAnsi="Symbol"/>
    </w:rPr>
  </w:style>
  <w:style w:type="character" w:customStyle="1" w:styleId="WW8Num3z1">
    <w:name w:val="WW8Num3z1"/>
    <w:uiPriority w:val="99"/>
    <w:rsid w:val="00C1612A"/>
    <w:rPr>
      <w:rFonts w:ascii="Courier New" w:hAnsi="Courier New"/>
    </w:rPr>
  </w:style>
  <w:style w:type="character" w:customStyle="1" w:styleId="WW8Num3z2">
    <w:name w:val="WW8Num3z2"/>
    <w:uiPriority w:val="99"/>
    <w:rsid w:val="00C1612A"/>
    <w:rPr>
      <w:rFonts w:ascii="Wingdings" w:hAnsi="Wingdings"/>
    </w:rPr>
  </w:style>
  <w:style w:type="character" w:customStyle="1" w:styleId="WW8Num4z0">
    <w:name w:val="WW8Num4z0"/>
    <w:uiPriority w:val="99"/>
    <w:rsid w:val="00C1612A"/>
    <w:rPr>
      <w:rFonts w:ascii="Symbol" w:hAnsi="Symbol"/>
    </w:rPr>
  </w:style>
  <w:style w:type="character" w:customStyle="1" w:styleId="WW8Num4z1">
    <w:name w:val="WW8Num4z1"/>
    <w:uiPriority w:val="99"/>
    <w:rsid w:val="00C1612A"/>
    <w:rPr>
      <w:rFonts w:ascii="Courier New" w:hAnsi="Courier New"/>
    </w:rPr>
  </w:style>
  <w:style w:type="character" w:customStyle="1" w:styleId="WW8Num4z2">
    <w:name w:val="WW8Num4z2"/>
    <w:uiPriority w:val="99"/>
    <w:rsid w:val="00C1612A"/>
    <w:rPr>
      <w:rFonts w:ascii="Wingdings" w:hAnsi="Wingdings"/>
    </w:rPr>
  </w:style>
  <w:style w:type="character" w:customStyle="1" w:styleId="WW8Num5z0">
    <w:name w:val="WW8Num5z0"/>
    <w:uiPriority w:val="99"/>
    <w:rsid w:val="00C1612A"/>
    <w:rPr>
      <w:rFonts w:ascii="Symbol" w:hAnsi="Symbol"/>
    </w:rPr>
  </w:style>
  <w:style w:type="character" w:customStyle="1" w:styleId="WW8Num5z1">
    <w:name w:val="WW8Num5z1"/>
    <w:uiPriority w:val="99"/>
    <w:rsid w:val="00C1612A"/>
    <w:rPr>
      <w:rFonts w:ascii="Courier New" w:hAnsi="Courier New"/>
    </w:rPr>
  </w:style>
  <w:style w:type="character" w:customStyle="1" w:styleId="WW8Num5z2">
    <w:name w:val="WW8Num5z2"/>
    <w:uiPriority w:val="99"/>
    <w:rsid w:val="00C1612A"/>
    <w:rPr>
      <w:rFonts w:ascii="Wingdings" w:hAnsi="Wingdings"/>
    </w:rPr>
  </w:style>
  <w:style w:type="character" w:customStyle="1" w:styleId="WW8Num6z0">
    <w:name w:val="WW8Num6z0"/>
    <w:uiPriority w:val="99"/>
    <w:rsid w:val="00C1612A"/>
    <w:rPr>
      <w:rFonts w:ascii="Symbol" w:hAnsi="Symbol"/>
    </w:rPr>
  </w:style>
  <w:style w:type="character" w:customStyle="1" w:styleId="WW8Num6z1">
    <w:name w:val="WW8Num6z1"/>
    <w:uiPriority w:val="99"/>
    <w:rsid w:val="00C1612A"/>
    <w:rPr>
      <w:rFonts w:ascii="Courier New" w:hAnsi="Courier New"/>
    </w:rPr>
  </w:style>
  <w:style w:type="character" w:customStyle="1" w:styleId="WW8Num6z2">
    <w:name w:val="WW8Num6z2"/>
    <w:uiPriority w:val="99"/>
    <w:rsid w:val="00C1612A"/>
    <w:rPr>
      <w:rFonts w:ascii="Wingdings" w:hAnsi="Wingdings"/>
    </w:rPr>
  </w:style>
  <w:style w:type="character" w:customStyle="1" w:styleId="WW8Num7z0">
    <w:name w:val="WW8Num7z0"/>
    <w:uiPriority w:val="99"/>
    <w:rsid w:val="00C1612A"/>
    <w:rPr>
      <w:rFonts w:ascii="Symbol" w:hAnsi="Symbol"/>
    </w:rPr>
  </w:style>
  <w:style w:type="character" w:customStyle="1" w:styleId="WW8Num7z1">
    <w:name w:val="WW8Num7z1"/>
    <w:uiPriority w:val="99"/>
    <w:rsid w:val="00C1612A"/>
    <w:rPr>
      <w:rFonts w:ascii="Courier New" w:hAnsi="Courier New"/>
    </w:rPr>
  </w:style>
  <w:style w:type="character" w:customStyle="1" w:styleId="WW8Num7z2">
    <w:name w:val="WW8Num7z2"/>
    <w:uiPriority w:val="99"/>
    <w:rsid w:val="00C1612A"/>
    <w:rPr>
      <w:rFonts w:ascii="Wingdings" w:hAnsi="Wingdings"/>
    </w:rPr>
  </w:style>
  <w:style w:type="character" w:customStyle="1" w:styleId="WW8Num8z0">
    <w:name w:val="WW8Num8z0"/>
    <w:uiPriority w:val="99"/>
    <w:rsid w:val="00C1612A"/>
    <w:rPr>
      <w:rFonts w:ascii="Symbol" w:hAnsi="Symbol"/>
    </w:rPr>
  </w:style>
  <w:style w:type="character" w:customStyle="1" w:styleId="WW8Num8z1">
    <w:name w:val="WW8Num8z1"/>
    <w:uiPriority w:val="99"/>
    <w:rsid w:val="00C1612A"/>
    <w:rPr>
      <w:rFonts w:ascii="Courier New" w:hAnsi="Courier New"/>
    </w:rPr>
  </w:style>
  <w:style w:type="character" w:customStyle="1" w:styleId="WW8Num8z2">
    <w:name w:val="WW8Num8z2"/>
    <w:uiPriority w:val="99"/>
    <w:rsid w:val="00C1612A"/>
    <w:rPr>
      <w:rFonts w:ascii="Wingdings" w:hAnsi="Wingdings"/>
    </w:rPr>
  </w:style>
  <w:style w:type="character" w:customStyle="1" w:styleId="WW8Num9z0">
    <w:name w:val="WW8Num9z0"/>
    <w:uiPriority w:val="99"/>
    <w:rsid w:val="00C1612A"/>
    <w:rPr>
      <w:sz w:val="24"/>
    </w:rPr>
  </w:style>
  <w:style w:type="character" w:customStyle="1" w:styleId="WW8Num11z0">
    <w:name w:val="WW8Num11z0"/>
    <w:uiPriority w:val="99"/>
    <w:rsid w:val="00C1612A"/>
    <w:rPr>
      <w:rFonts w:ascii="Symbol" w:hAnsi="Symbol"/>
    </w:rPr>
  </w:style>
  <w:style w:type="character" w:customStyle="1" w:styleId="WW8Num11z1">
    <w:name w:val="WW8Num11z1"/>
    <w:uiPriority w:val="99"/>
    <w:rsid w:val="00C1612A"/>
    <w:rPr>
      <w:rFonts w:ascii="Courier New" w:hAnsi="Courier New"/>
    </w:rPr>
  </w:style>
  <w:style w:type="character" w:customStyle="1" w:styleId="WW8Num11z2">
    <w:name w:val="WW8Num11z2"/>
    <w:uiPriority w:val="99"/>
    <w:rsid w:val="00C1612A"/>
    <w:rPr>
      <w:rFonts w:ascii="Wingdings" w:hAnsi="Wingdings"/>
    </w:rPr>
  </w:style>
  <w:style w:type="character" w:customStyle="1" w:styleId="WW8Num12z0">
    <w:name w:val="WW8Num12z0"/>
    <w:uiPriority w:val="99"/>
    <w:rsid w:val="00C1612A"/>
    <w:rPr>
      <w:rFonts w:ascii="Symbol" w:hAnsi="Symbol"/>
    </w:rPr>
  </w:style>
  <w:style w:type="character" w:customStyle="1" w:styleId="WW8Num12z1">
    <w:name w:val="WW8Num12z1"/>
    <w:uiPriority w:val="99"/>
    <w:rsid w:val="00C1612A"/>
    <w:rPr>
      <w:rFonts w:ascii="Courier New" w:hAnsi="Courier New"/>
    </w:rPr>
  </w:style>
  <w:style w:type="character" w:customStyle="1" w:styleId="WW8Num12z2">
    <w:name w:val="WW8Num12z2"/>
    <w:uiPriority w:val="99"/>
    <w:rsid w:val="00C1612A"/>
    <w:rPr>
      <w:rFonts w:ascii="Wingdings" w:hAnsi="Wingdings"/>
    </w:rPr>
  </w:style>
  <w:style w:type="character" w:customStyle="1" w:styleId="1">
    <w:name w:val="Основной шрифт абзаца1"/>
    <w:uiPriority w:val="99"/>
    <w:rsid w:val="00C1612A"/>
  </w:style>
  <w:style w:type="character" w:customStyle="1" w:styleId="13">
    <w:name w:val="Знак Знак13"/>
    <w:uiPriority w:val="99"/>
    <w:rsid w:val="00C1612A"/>
    <w:rPr>
      <w:b/>
      <w:sz w:val="24"/>
      <w:lang w:val="ru-RU" w:eastAsia="ar-SA" w:bidi="ar-SA"/>
    </w:rPr>
  </w:style>
  <w:style w:type="character" w:customStyle="1" w:styleId="12">
    <w:name w:val="Знак Знак12"/>
    <w:uiPriority w:val="99"/>
    <w:rsid w:val="00C1612A"/>
    <w:rPr>
      <w:b/>
      <w:sz w:val="24"/>
      <w:lang w:val="ru-RU" w:eastAsia="ar-SA" w:bidi="ar-SA"/>
    </w:rPr>
  </w:style>
  <w:style w:type="character" w:customStyle="1" w:styleId="11">
    <w:name w:val="Знак Знак11"/>
    <w:uiPriority w:val="99"/>
    <w:rsid w:val="00C1612A"/>
    <w:rPr>
      <w:b/>
      <w:sz w:val="24"/>
      <w:lang w:val="ru-RU" w:eastAsia="ar-SA" w:bidi="ar-SA"/>
    </w:rPr>
  </w:style>
  <w:style w:type="character" w:customStyle="1" w:styleId="10">
    <w:name w:val="Знак Знак10"/>
    <w:uiPriority w:val="99"/>
    <w:rsid w:val="00C1612A"/>
    <w:rPr>
      <w:rFonts w:ascii="Calibri" w:hAnsi="Calibri"/>
      <w:b/>
      <w:sz w:val="28"/>
      <w:lang w:val="en-US" w:eastAsia="en-US"/>
    </w:rPr>
  </w:style>
  <w:style w:type="character" w:customStyle="1" w:styleId="9">
    <w:name w:val="Знак Знак9"/>
    <w:uiPriority w:val="99"/>
    <w:rsid w:val="00C1612A"/>
    <w:rPr>
      <w:rFonts w:ascii="Calibri" w:hAnsi="Calibri"/>
      <w:b/>
      <w:i/>
      <w:sz w:val="26"/>
      <w:lang w:val="en-US" w:eastAsia="en-US"/>
    </w:rPr>
  </w:style>
  <w:style w:type="character" w:customStyle="1" w:styleId="8">
    <w:name w:val="Знак Знак8"/>
    <w:uiPriority w:val="99"/>
    <w:rsid w:val="00C1612A"/>
    <w:rPr>
      <w:rFonts w:ascii="Calibri" w:hAnsi="Calibri"/>
      <w:b/>
      <w:sz w:val="22"/>
      <w:lang w:val="en-US" w:eastAsia="en-US"/>
    </w:rPr>
  </w:style>
  <w:style w:type="character" w:customStyle="1" w:styleId="7">
    <w:name w:val="Знак Знак7"/>
    <w:uiPriority w:val="99"/>
    <w:rsid w:val="00C1612A"/>
    <w:rPr>
      <w:rFonts w:ascii="Calibri" w:hAnsi="Calibri"/>
      <w:sz w:val="24"/>
      <w:lang w:val="en-US" w:eastAsia="en-US"/>
    </w:rPr>
  </w:style>
  <w:style w:type="character" w:customStyle="1" w:styleId="6">
    <w:name w:val="Знак Знак6"/>
    <w:uiPriority w:val="99"/>
    <w:rsid w:val="00C1612A"/>
    <w:rPr>
      <w:rFonts w:ascii="Calibri" w:hAnsi="Calibri"/>
      <w:i/>
      <w:sz w:val="24"/>
      <w:lang w:val="en-US" w:eastAsia="en-US"/>
    </w:rPr>
  </w:style>
  <w:style w:type="character" w:customStyle="1" w:styleId="5">
    <w:name w:val="Знак Знак5"/>
    <w:uiPriority w:val="99"/>
    <w:rsid w:val="00C1612A"/>
    <w:rPr>
      <w:rFonts w:ascii="Cambria" w:hAnsi="Cambria"/>
      <w:sz w:val="22"/>
      <w:lang w:val="en-US" w:eastAsia="en-US"/>
    </w:rPr>
  </w:style>
  <w:style w:type="character" w:customStyle="1" w:styleId="3">
    <w:name w:val="Знак Знак3"/>
    <w:uiPriority w:val="99"/>
    <w:rsid w:val="00C1612A"/>
    <w:rPr>
      <w:sz w:val="24"/>
      <w:lang w:val="ru-RU" w:eastAsia="ar-SA" w:bidi="ar-SA"/>
    </w:rPr>
  </w:style>
  <w:style w:type="character" w:styleId="PageNumber">
    <w:name w:val="page number"/>
    <w:basedOn w:val="1"/>
    <w:uiPriority w:val="99"/>
    <w:rsid w:val="00C1612A"/>
    <w:rPr>
      <w:rFonts w:cs="Times New Roman"/>
    </w:rPr>
  </w:style>
  <w:style w:type="character" w:customStyle="1" w:styleId="a1">
    <w:name w:val="Знак Знак"/>
    <w:uiPriority w:val="99"/>
    <w:rsid w:val="00C1612A"/>
    <w:rPr>
      <w:b/>
      <w:sz w:val="24"/>
      <w:lang w:val="ru-RU" w:eastAsia="ar-SA" w:bidi="ar-SA"/>
    </w:rPr>
  </w:style>
  <w:style w:type="character" w:styleId="Strong">
    <w:name w:val="Strong"/>
    <w:basedOn w:val="DefaultParagraphFont"/>
    <w:uiPriority w:val="99"/>
    <w:qFormat/>
    <w:rsid w:val="00C1612A"/>
    <w:rPr>
      <w:rFonts w:cs="Times New Roman"/>
      <w:b/>
    </w:rPr>
  </w:style>
  <w:style w:type="character" w:styleId="Hyperlink">
    <w:name w:val="Hyperlink"/>
    <w:basedOn w:val="DefaultParagraphFont"/>
    <w:uiPriority w:val="99"/>
    <w:rsid w:val="00C1612A"/>
    <w:rPr>
      <w:rFonts w:cs="Times New Roman"/>
      <w:color w:val="000000"/>
      <w:u w:val="single"/>
    </w:rPr>
  </w:style>
  <w:style w:type="character" w:customStyle="1" w:styleId="4">
    <w:name w:val="Знак Знак4"/>
    <w:uiPriority w:val="99"/>
    <w:rsid w:val="00C1612A"/>
    <w:rPr>
      <w:rFonts w:ascii="Calibri" w:hAnsi="Calibri"/>
      <w:sz w:val="24"/>
      <w:lang w:val="en-US" w:eastAsia="en-US"/>
    </w:rPr>
  </w:style>
  <w:style w:type="character" w:customStyle="1" w:styleId="2">
    <w:name w:val="Знак Знак2"/>
    <w:uiPriority w:val="99"/>
    <w:rsid w:val="00C1612A"/>
    <w:rPr>
      <w:rFonts w:ascii="Cambria" w:hAnsi="Cambria"/>
      <w:b/>
      <w:kern w:val="1"/>
      <w:sz w:val="32"/>
      <w:lang w:val="en-US" w:eastAsia="en-US"/>
    </w:rPr>
  </w:style>
  <w:style w:type="character" w:customStyle="1" w:styleId="14">
    <w:name w:val="Знак Знак1"/>
    <w:uiPriority w:val="99"/>
    <w:rsid w:val="00C1612A"/>
    <w:rPr>
      <w:rFonts w:ascii="Cambria" w:hAnsi="Cambria"/>
      <w:sz w:val="24"/>
      <w:lang w:val="en-US" w:eastAsia="en-US"/>
    </w:rPr>
  </w:style>
  <w:style w:type="character" w:styleId="Emphasis">
    <w:name w:val="Emphasis"/>
    <w:basedOn w:val="DefaultParagraphFont"/>
    <w:uiPriority w:val="99"/>
    <w:qFormat/>
    <w:rsid w:val="00C1612A"/>
    <w:rPr>
      <w:rFonts w:ascii="Calibri" w:hAnsi="Calibri" w:cs="Times New Roman"/>
      <w:b/>
      <w:i/>
    </w:rPr>
  </w:style>
  <w:style w:type="character" w:customStyle="1" w:styleId="20">
    <w:name w:val="Цитата 2 Знак"/>
    <w:uiPriority w:val="99"/>
    <w:rsid w:val="00C1612A"/>
    <w:rPr>
      <w:rFonts w:ascii="Calibri" w:hAnsi="Calibri"/>
      <w:i/>
      <w:sz w:val="24"/>
      <w:lang w:val="en-US" w:eastAsia="en-US"/>
    </w:rPr>
  </w:style>
  <w:style w:type="character" w:customStyle="1" w:styleId="a2">
    <w:name w:val="Выделенная цитата Знак"/>
    <w:uiPriority w:val="99"/>
    <w:rsid w:val="00C1612A"/>
    <w:rPr>
      <w:rFonts w:ascii="Calibri" w:hAnsi="Calibri"/>
      <w:b/>
      <w:i/>
      <w:sz w:val="22"/>
      <w:lang w:val="en-US" w:eastAsia="en-US"/>
    </w:rPr>
  </w:style>
  <w:style w:type="character" w:styleId="SubtleEmphasis">
    <w:name w:val="Subtle Emphasis"/>
    <w:basedOn w:val="DefaultParagraphFont"/>
    <w:uiPriority w:val="99"/>
    <w:qFormat/>
    <w:rsid w:val="00C1612A"/>
    <w:rPr>
      <w:rFonts w:cs="Times New Roman"/>
      <w:i/>
      <w:color w:val="5A5A5A"/>
    </w:rPr>
  </w:style>
  <w:style w:type="character" w:styleId="IntenseEmphasis">
    <w:name w:val="Intense Emphasis"/>
    <w:basedOn w:val="DefaultParagraphFont"/>
    <w:uiPriority w:val="99"/>
    <w:qFormat/>
    <w:rsid w:val="00C1612A"/>
    <w:rPr>
      <w:rFonts w:cs="Times New Roman"/>
      <w:b/>
      <w:i/>
      <w:sz w:val="24"/>
      <w:u w:val="single"/>
    </w:rPr>
  </w:style>
  <w:style w:type="character" w:styleId="SubtleReference">
    <w:name w:val="Subtle Reference"/>
    <w:basedOn w:val="DefaultParagraphFont"/>
    <w:uiPriority w:val="99"/>
    <w:qFormat/>
    <w:rsid w:val="00C1612A"/>
    <w:rPr>
      <w:rFonts w:cs="Times New Roman"/>
      <w:sz w:val="24"/>
      <w:u w:val="single"/>
    </w:rPr>
  </w:style>
  <w:style w:type="character" w:styleId="IntenseReference">
    <w:name w:val="Intense Reference"/>
    <w:basedOn w:val="DefaultParagraphFont"/>
    <w:uiPriority w:val="99"/>
    <w:qFormat/>
    <w:rsid w:val="00C1612A"/>
    <w:rPr>
      <w:rFonts w:cs="Times New Roman"/>
      <w:b/>
      <w:sz w:val="24"/>
      <w:u w:val="single"/>
    </w:rPr>
  </w:style>
  <w:style w:type="character" w:styleId="BookTitle">
    <w:name w:val="Book Title"/>
    <w:basedOn w:val="DefaultParagraphFont"/>
    <w:uiPriority w:val="99"/>
    <w:qFormat/>
    <w:rsid w:val="00C1612A"/>
    <w:rPr>
      <w:rFonts w:ascii="Cambria" w:hAnsi="Cambria" w:cs="Times New Roman"/>
      <w:b/>
      <w:i/>
      <w:sz w:val="24"/>
    </w:rPr>
  </w:style>
  <w:style w:type="character" w:customStyle="1" w:styleId="140">
    <w:name w:val="Знак Знак14"/>
    <w:uiPriority w:val="99"/>
    <w:rsid w:val="00C1612A"/>
    <w:rPr>
      <w:rFonts w:ascii="Courier New" w:hAnsi="Courier New"/>
      <w:sz w:val="28"/>
      <w:lang w:val="ru-RU" w:eastAsia="ar-SA" w:bidi="ar-SA"/>
    </w:rPr>
  </w:style>
  <w:style w:type="character" w:customStyle="1" w:styleId="a3">
    <w:name w:val="Символ нумерации"/>
    <w:uiPriority w:val="99"/>
    <w:rsid w:val="00C1612A"/>
  </w:style>
  <w:style w:type="character" w:customStyle="1" w:styleId="a4">
    <w:name w:val="Маркеры списка"/>
    <w:uiPriority w:val="99"/>
    <w:rsid w:val="00C1612A"/>
    <w:rPr>
      <w:rFonts w:ascii="OpenSymbol" w:hAnsi="OpenSymbol"/>
    </w:rPr>
  </w:style>
  <w:style w:type="paragraph" w:customStyle="1" w:styleId="a5">
    <w:name w:val="Заголовок"/>
    <w:basedOn w:val="Normal"/>
    <w:next w:val="BodyText"/>
    <w:uiPriority w:val="99"/>
    <w:rsid w:val="00C1612A"/>
    <w:pPr>
      <w:keepNext/>
      <w:suppressAutoHyphens/>
      <w:spacing w:before="240" w:after="120" w:line="240" w:lineRule="auto"/>
    </w:pPr>
    <w:rPr>
      <w:rFonts w:ascii="Liberation Sans" w:eastAsia="Liberation Sans" w:hAnsi="Times New Roman" w:cs="DejaVu Sans"/>
      <w:sz w:val="28"/>
      <w:szCs w:val="28"/>
      <w:lang w:eastAsia="ar-SA"/>
    </w:rPr>
  </w:style>
  <w:style w:type="paragraph" w:styleId="BodyText">
    <w:name w:val="Body Text"/>
    <w:basedOn w:val="Normal"/>
    <w:link w:val="BodyTextChar"/>
    <w:uiPriority w:val="99"/>
    <w:rsid w:val="00C1612A"/>
    <w:pPr>
      <w:suppressAutoHyphens/>
      <w:spacing w:after="0" w:line="240" w:lineRule="auto"/>
      <w:jc w:val="both"/>
    </w:pPr>
    <w:rPr>
      <w:rFonts w:ascii="Times New Roman" w:eastAsia="Times New Roman" w:hAnsi="Times New Roman"/>
      <w:b/>
      <w:bCs/>
      <w:sz w:val="28"/>
      <w:szCs w:val="24"/>
      <w:lang w:eastAsia="ar-SA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C1612A"/>
    <w:rPr>
      <w:rFonts w:ascii="Times New Roman" w:hAnsi="Times New Roman" w:cs="Times New Roman"/>
      <w:b/>
      <w:bCs/>
      <w:sz w:val="24"/>
      <w:szCs w:val="24"/>
      <w:lang w:eastAsia="ar-SA" w:bidi="ar-SA"/>
    </w:rPr>
  </w:style>
  <w:style w:type="paragraph" w:styleId="List">
    <w:name w:val="List"/>
    <w:basedOn w:val="BodyText"/>
    <w:uiPriority w:val="99"/>
    <w:rsid w:val="00C1612A"/>
  </w:style>
  <w:style w:type="paragraph" w:customStyle="1" w:styleId="15">
    <w:name w:val="Название1"/>
    <w:basedOn w:val="Normal"/>
    <w:uiPriority w:val="99"/>
    <w:rsid w:val="00C1612A"/>
    <w:pPr>
      <w:suppressLineNumbers/>
      <w:suppressAutoHyphens/>
      <w:spacing w:before="120" w:after="120" w:line="240" w:lineRule="auto"/>
    </w:pPr>
    <w:rPr>
      <w:rFonts w:ascii="Times New Roman" w:eastAsia="Times New Roman" w:hAnsi="Times New Roman"/>
      <w:i/>
      <w:iCs/>
      <w:sz w:val="24"/>
      <w:szCs w:val="24"/>
      <w:lang w:eastAsia="ar-SA"/>
    </w:rPr>
  </w:style>
  <w:style w:type="paragraph" w:customStyle="1" w:styleId="16">
    <w:name w:val="Указатель1"/>
    <w:basedOn w:val="Normal"/>
    <w:uiPriority w:val="99"/>
    <w:rsid w:val="00C1612A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17">
    <w:name w:val="Знак Знак Знак Знак Знак Знак Знак Знак Знак1 Знак Знак Знак Знак Знак Знак Знак Знак Знак Знак Знак Знак Знак Знак Знак Знак Знак Знак Знак Знак"/>
    <w:basedOn w:val="Normal"/>
    <w:uiPriority w:val="99"/>
    <w:rsid w:val="00C1612A"/>
    <w:pPr>
      <w:suppressAutoHyphens/>
      <w:spacing w:after="160" w:line="240" w:lineRule="exact"/>
    </w:pPr>
    <w:rPr>
      <w:rFonts w:ascii="Times New Roman" w:eastAsia="Times New Roman" w:hAnsi="Times New Roman" w:cs="Verdana"/>
      <w:sz w:val="28"/>
      <w:szCs w:val="28"/>
      <w:lang w:eastAsia="pa-IN" w:bidi="pa-IN"/>
    </w:rPr>
  </w:style>
  <w:style w:type="paragraph" w:customStyle="1" w:styleId="18">
    <w:name w:val="Знак1"/>
    <w:basedOn w:val="Normal"/>
    <w:uiPriority w:val="99"/>
    <w:rsid w:val="00C1612A"/>
    <w:pPr>
      <w:suppressAutoHyphens/>
      <w:spacing w:after="160" w:line="240" w:lineRule="exact"/>
    </w:pPr>
    <w:rPr>
      <w:rFonts w:ascii="Verdana" w:eastAsia="Times New Roman" w:hAnsi="Verdana"/>
      <w:sz w:val="20"/>
      <w:szCs w:val="20"/>
      <w:lang w:val="en-US" w:eastAsia="ar-SA"/>
    </w:rPr>
  </w:style>
  <w:style w:type="paragraph" w:styleId="Footer">
    <w:name w:val="footer"/>
    <w:basedOn w:val="Normal"/>
    <w:link w:val="FooterChar"/>
    <w:uiPriority w:val="99"/>
    <w:rsid w:val="00C1612A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FooterChar">
    <w:name w:val="Footer Char"/>
    <w:basedOn w:val="DefaultParagraphFont"/>
    <w:link w:val="Footer"/>
    <w:uiPriority w:val="99"/>
    <w:locked/>
    <w:rsid w:val="00C1612A"/>
    <w:rPr>
      <w:rFonts w:ascii="Times New Roman" w:hAnsi="Times New Roman" w:cs="Times New Roman"/>
      <w:sz w:val="24"/>
      <w:szCs w:val="24"/>
      <w:lang w:eastAsia="ar-SA" w:bidi="ar-SA"/>
    </w:rPr>
  </w:style>
  <w:style w:type="paragraph" w:customStyle="1" w:styleId="NR">
    <w:name w:val="NR"/>
    <w:basedOn w:val="Normal"/>
    <w:uiPriority w:val="99"/>
    <w:rsid w:val="00C1612A"/>
    <w:pPr>
      <w:suppressAutoHyphens/>
      <w:spacing w:after="0" w:line="240" w:lineRule="auto"/>
    </w:pPr>
    <w:rPr>
      <w:rFonts w:ascii="Times New Roman" w:eastAsia="Times New Roman" w:hAnsi="Times New Roman"/>
      <w:sz w:val="24"/>
      <w:szCs w:val="20"/>
      <w:lang w:eastAsia="ar-SA"/>
    </w:rPr>
  </w:style>
  <w:style w:type="paragraph" w:styleId="NormalWeb">
    <w:name w:val="Normal (Web)"/>
    <w:basedOn w:val="Normal"/>
    <w:uiPriority w:val="99"/>
    <w:rsid w:val="00C1612A"/>
    <w:pPr>
      <w:suppressAutoHyphens/>
      <w:spacing w:before="280" w:after="28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Header">
    <w:name w:val="header"/>
    <w:basedOn w:val="Normal"/>
    <w:link w:val="HeaderChar"/>
    <w:uiPriority w:val="99"/>
    <w:rsid w:val="00C1612A"/>
    <w:pPr>
      <w:tabs>
        <w:tab w:val="center" w:pos="4677"/>
        <w:tab w:val="right" w:pos="9355"/>
      </w:tabs>
      <w:suppressAutoHyphens/>
      <w:spacing w:after="0" w:line="240" w:lineRule="auto"/>
    </w:pPr>
    <w:rPr>
      <w:rFonts w:eastAsia="Times New Roman"/>
      <w:sz w:val="24"/>
      <w:szCs w:val="24"/>
      <w:lang w:val="en-US"/>
    </w:rPr>
  </w:style>
  <w:style w:type="character" w:customStyle="1" w:styleId="HeaderChar">
    <w:name w:val="Header Char"/>
    <w:basedOn w:val="DefaultParagraphFont"/>
    <w:link w:val="Header"/>
    <w:uiPriority w:val="99"/>
    <w:locked/>
    <w:rsid w:val="00C1612A"/>
    <w:rPr>
      <w:rFonts w:ascii="Calibri" w:hAnsi="Calibri" w:cs="Times New Roman"/>
      <w:sz w:val="24"/>
      <w:szCs w:val="24"/>
      <w:lang w:val="en-US"/>
    </w:rPr>
  </w:style>
  <w:style w:type="paragraph" w:styleId="Title">
    <w:name w:val="Title"/>
    <w:basedOn w:val="Normal"/>
    <w:next w:val="Normal"/>
    <w:link w:val="TitleChar"/>
    <w:uiPriority w:val="99"/>
    <w:qFormat/>
    <w:rsid w:val="00C1612A"/>
    <w:pPr>
      <w:suppressAutoHyphens/>
      <w:spacing w:before="240" w:after="60" w:line="240" w:lineRule="auto"/>
      <w:jc w:val="center"/>
    </w:pPr>
    <w:rPr>
      <w:rFonts w:ascii="Cambria" w:eastAsia="Times New Roman" w:hAnsi="Cambria"/>
      <w:b/>
      <w:bCs/>
      <w:kern w:val="1"/>
      <w:sz w:val="32"/>
      <w:szCs w:val="32"/>
      <w:lang w:val="en-US"/>
    </w:rPr>
  </w:style>
  <w:style w:type="character" w:customStyle="1" w:styleId="TitleChar">
    <w:name w:val="Title Char"/>
    <w:basedOn w:val="DefaultParagraphFont"/>
    <w:link w:val="Title"/>
    <w:uiPriority w:val="99"/>
    <w:locked/>
    <w:rsid w:val="00C1612A"/>
    <w:rPr>
      <w:rFonts w:ascii="Cambria" w:hAnsi="Cambria" w:cs="Times New Roman"/>
      <w:b/>
      <w:bCs/>
      <w:kern w:val="1"/>
      <w:sz w:val="32"/>
      <w:szCs w:val="32"/>
      <w:lang w:val="en-US"/>
    </w:rPr>
  </w:style>
  <w:style w:type="paragraph" w:styleId="Subtitle">
    <w:name w:val="Subtitle"/>
    <w:basedOn w:val="Normal"/>
    <w:next w:val="Normal"/>
    <w:link w:val="SubtitleChar"/>
    <w:uiPriority w:val="99"/>
    <w:qFormat/>
    <w:rsid w:val="00C1612A"/>
    <w:pPr>
      <w:suppressAutoHyphens/>
      <w:spacing w:after="60" w:line="240" w:lineRule="auto"/>
      <w:jc w:val="center"/>
    </w:pPr>
    <w:rPr>
      <w:rFonts w:ascii="Cambria" w:eastAsia="Times New Roman" w:hAnsi="Cambria"/>
      <w:sz w:val="24"/>
      <w:szCs w:val="24"/>
      <w:lang w:val="en-US"/>
    </w:rPr>
  </w:style>
  <w:style w:type="character" w:customStyle="1" w:styleId="SubtitleChar">
    <w:name w:val="Subtitle Char"/>
    <w:basedOn w:val="DefaultParagraphFont"/>
    <w:link w:val="Subtitle"/>
    <w:uiPriority w:val="99"/>
    <w:locked/>
    <w:rsid w:val="00C1612A"/>
    <w:rPr>
      <w:rFonts w:ascii="Cambria" w:hAnsi="Cambria" w:cs="Times New Roman"/>
      <w:sz w:val="24"/>
      <w:szCs w:val="24"/>
      <w:lang w:val="en-US"/>
    </w:rPr>
  </w:style>
  <w:style w:type="paragraph" w:styleId="NoSpacing">
    <w:name w:val="No Spacing"/>
    <w:basedOn w:val="Normal"/>
    <w:uiPriority w:val="99"/>
    <w:qFormat/>
    <w:rsid w:val="00C1612A"/>
    <w:pPr>
      <w:suppressAutoHyphens/>
      <w:spacing w:after="0" w:line="240" w:lineRule="auto"/>
    </w:pPr>
    <w:rPr>
      <w:rFonts w:eastAsia="Times New Roman"/>
      <w:sz w:val="24"/>
      <w:szCs w:val="32"/>
      <w:lang w:val="en-US"/>
    </w:rPr>
  </w:style>
  <w:style w:type="paragraph" w:styleId="Quote">
    <w:name w:val="Quote"/>
    <w:basedOn w:val="Normal"/>
    <w:next w:val="Normal"/>
    <w:link w:val="QuoteChar"/>
    <w:uiPriority w:val="99"/>
    <w:qFormat/>
    <w:rsid w:val="00C1612A"/>
    <w:pPr>
      <w:suppressAutoHyphens/>
      <w:spacing w:after="0" w:line="240" w:lineRule="auto"/>
    </w:pPr>
    <w:rPr>
      <w:rFonts w:eastAsia="Times New Roman"/>
      <w:i/>
      <w:sz w:val="24"/>
      <w:szCs w:val="24"/>
      <w:lang w:val="en-US"/>
    </w:rPr>
  </w:style>
  <w:style w:type="character" w:customStyle="1" w:styleId="QuoteChar">
    <w:name w:val="Quote Char"/>
    <w:basedOn w:val="DefaultParagraphFont"/>
    <w:link w:val="Quote"/>
    <w:uiPriority w:val="99"/>
    <w:locked/>
    <w:rsid w:val="00C1612A"/>
    <w:rPr>
      <w:rFonts w:ascii="Calibri" w:hAnsi="Calibri" w:cs="Times New Roman"/>
      <w:i/>
      <w:sz w:val="24"/>
      <w:szCs w:val="24"/>
      <w:lang w:val="en-US"/>
    </w:rPr>
  </w:style>
  <w:style w:type="paragraph" w:styleId="IntenseQuote">
    <w:name w:val="Intense Quote"/>
    <w:basedOn w:val="Normal"/>
    <w:next w:val="Normal"/>
    <w:link w:val="IntenseQuoteChar"/>
    <w:uiPriority w:val="99"/>
    <w:qFormat/>
    <w:rsid w:val="00C1612A"/>
    <w:pPr>
      <w:suppressAutoHyphens/>
      <w:spacing w:after="0" w:line="240" w:lineRule="auto"/>
      <w:ind w:left="720" w:right="720"/>
    </w:pPr>
    <w:rPr>
      <w:rFonts w:eastAsia="Times New Roman"/>
      <w:b/>
      <w:i/>
      <w:sz w:val="24"/>
      <w:lang w:val="en-US"/>
    </w:rPr>
  </w:style>
  <w:style w:type="character" w:customStyle="1" w:styleId="IntenseQuoteChar">
    <w:name w:val="Intense Quote Char"/>
    <w:basedOn w:val="DefaultParagraphFont"/>
    <w:link w:val="IntenseQuote"/>
    <w:uiPriority w:val="99"/>
    <w:locked/>
    <w:rsid w:val="00C1612A"/>
    <w:rPr>
      <w:rFonts w:ascii="Calibri" w:hAnsi="Calibri" w:cs="Times New Roman"/>
      <w:b/>
      <w:i/>
      <w:sz w:val="24"/>
      <w:lang w:val="en-US"/>
    </w:rPr>
  </w:style>
  <w:style w:type="paragraph" w:customStyle="1" w:styleId="19">
    <w:name w:val="Текст1"/>
    <w:basedOn w:val="Normal"/>
    <w:uiPriority w:val="99"/>
    <w:rsid w:val="00C1612A"/>
    <w:pPr>
      <w:suppressAutoHyphens/>
      <w:spacing w:after="0" w:line="240" w:lineRule="auto"/>
    </w:pPr>
    <w:rPr>
      <w:rFonts w:ascii="Courier New" w:eastAsia="Times New Roman" w:hAnsi="Courier New"/>
      <w:sz w:val="20"/>
      <w:szCs w:val="20"/>
      <w:lang w:eastAsia="ar-SA"/>
    </w:rPr>
  </w:style>
  <w:style w:type="paragraph" w:customStyle="1" w:styleId="130">
    <w:name w:val="Знак13"/>
    <w:basedOn w:val="Normal"/>
    <w:uiPriority w:val="99"/>
    <w:rsid w:val="00C1612A"/>
    <w:pPr>
      <w:suppressAutoHyphens/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ar-SA"/>
    </w:rPr>
  </w:style>
  <w:style w:type="paragraph" w:styleId="BodyTextIndent">
    <w:name w:val="Body Text Indent"/>
    <w:basedOn w:val="Normal"/>
    <w:link w:val="BodyTextIndentChar"/>
    <w:uiPriority w:val="99"/>
    <w:rsid w:val="00C1612A"/>
    <w:pPr>
      <w:suppressAutoHyphens/>
      <w:spacing w:after="0" w:line="360" w:lineRule="auto"/>
      <w:ind w:left="1413"/>
      <w:jc w:val="both"/>
    </w:pPr>
    <w:rPr>
      <w:rFonts w:ascii="Courier New" w:eastAsia="Times New Roman" w:hAnsi="Courier New" w:cs="Courier New"/>
      <w:sz w:val="28"/>
      <w:szCs w:val="28"/>
      <w:lang w:eastAsia="ar-SA"/>
    </w:rPr>
  </w:style>
  <w:style w:type="character" w:customStyle="1" w:styleId="BodyTextIndentChar">
    <w:name w:val="Body Text Indent Char"/>
    <w:basedOn w:val="DefaultParagraphFont"/>
    <w:link w:val="BodyTextIndent"/>
    <w:uiPriority w:val="99"/>
    <w:locked/>
    <w:rsid w:val="00C1612A"/>
    <w:rPr>
      <w:rFonts w:ascii="Courier New" w:hAnsi="Courier New" w:cs="Courier New"/>
      <w:sz w:val="28"/>
      <w:szCs w:val="28"/>
      <w:lang w:eastAsia="ar-SA" w:bidi="ar-SA"/>
    </w:rPr>
  </w:style>
  <w:style w:type="paragraph" w:customStyle="1" w:styleId="110">
    <w:name w:val="Знак11"/>
    <w:basedOn w:val="Normal"/>
    <w:uiPriority w:val="99"/>
    <w:rsid w:val="00C1612A"/>
    <w:pPr>
      <w:suppressAutoHyphens/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ar-SA"/>
    </w:rPr>
  </w:style>
  <w:style w:type="paragraph" w:customStyle="1" w:styleId="120">
    <w:name w:val="Знак12"/>
    <w:basedOn w:val="Normal"/>
    <w:uiPriority w:val="99"/>
    <w:rsid w:val="00C1612A"/>
    <w:pPr>
      <w:suppressAutoHyphens/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ar-SA"/>
    </w:rPr>
  </w:style>
  <w:style w:type="paragraph" w:customStyle="1" w:styleId="a6">
    <w:name w:val="Заголовок таблицы"/>
    <w:basedOn w:val="a"/>
    <w:uiPriority w:val="99"/>
    <w:rsid w:val="00C1612A"/>
    <w:pPr>
      <w:jc w:val="center"/>
    </w:pPr>
    <w:rPr>
      <w:b/>
      <w:bCs/>
    </w:rPr>
  </w:style>
  <w:style w:type="paragraph" w:customStyle="1" w:styleId="a7">
    <w:name w:val="Содержимое врезки"/>
    <w:basedOn w:val="BodyText"/>
    <w:uiPriority w:val="99"/>
    <w:rsid w:val="00C1612A"/>
  </w:style>
  <w:style w:type="paragraph" w:customStyle="1" w:styleId="WW-">
    <w:name w:val="WW-Обычный (веб)"/>
    <w:basedOn w:val="Normal"/>
    <w:uiPriority w:val="99"/>
    <w:rsid w:val="00C1612A"/>
    <w:pPr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BalloonText">
    <w:name w:val="Balloon Text"/>
    <w:basedOn w:val="Normal"/>
    <w:link w:val="BalloonTextChar"/>
    <w:uiPriority w:val="99"/>
    <w:semiHidden/>
    <w:rsid w:val="00C1612A"/>
    <w:pPr>
      <w:suppressAutoHyphens/>
      <w:spacing w:after="0" w:line="240" w:lineRule="auto"/>
    </w:pPr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C1612A"/>
    <w:rPr>
      <w:rFonts w:ascii="Tahoma" w:hAnsi="Tahoma" w:cs="Tahoma"/>
      <w:sz w:val="16"/>
      <w:szCs w:val="16"/>
      <w:lang w:eastAsia="ar-SA" w:bidi="ar-SA"/>
    </w:rPr>
  </w:style>
  <w:style w:type="table" w:styleId="TableGrid">
    <w:name w:val="Table Grid"/>
    <w:basedOn w:val="TableNormal"/>
    <w:uiPriority w:val="99"/>
    <w:rsid w:val="00C1612A"/>
    <w:pPr>
      <w:suppressAutoHyphens/>
    </w:pPr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3">
    <w:name w:val="s_3"/>
    <w:basedOn w:val="Normal"/>
    <w:uiPriority w:val="99"/>
    <w:rsid w:val="00B94C5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1">
    <w:name w:val="s_1"/>
    <w:basedOn w:val="Normal"/>
    <w:uiPriority w:val="99"/>
    <w:rsid w:val="00B94C5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584959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495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495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49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495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49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49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308</TotalTime>
  <Pages>11</Pages>
  <Words>2537</Words>
  <Characters>14462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Мехалович</cp:lastModifiedBy>
  <cp:revision>22</cp:revision>
  <cp:lastPrinted>2020-09-09T05:49:00Z</cp:lastPrinted>
  <dcterms:created xsi:type="dcterms:W3CDTF">2016-02-15T14:11:00Z</dcterms:created>
  <dcterms:modified xsi:type="dcterms:W3CDTF">2020-10-06T08:47:00Z</dcterms:modified>
</cp:coreProperties>
</file>