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A56" w:rsidRPr="008D6B97" w:rsidRDefault="00312A56" w:rsidP="0011029C">
      <w:pPr>
        <w:pStyle w:val="10"/>
        <w:keepNext/>
        <w:keepLines/>
        <w:shd w:val="clear" w:color="auto" w:fill="auto"/>
        <w:ind w:left="20" w:right="567"/>
        <w:rPr>
          <w:b w:val="0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69.15pt;margin-top:-28.05pt;width:542.25pt;height:767.25pt;z-index:-251658240" wrapcoords="-30 0 -30 21579 21600 21579 21600 0 -30 0">
            <v:imagedata r:id="rId5" o:title=""/>
            <w10:wrap type="tight"/>
          </v:shape>
        </w:pict>
      </w:r>
      <w:r w:rsidRPr="008D6B97">
        <w:rPr>
          <w:rStyle w:val="1"/>
          <w:sz w:val="24"/>
          <w:szCs w:val="24"/>
        </w:rPr>
        <w:br w:type="page"/>
      </w:r>
      <w:r>
        <w:rPr>
          <w:rStyle w:val="1"/>
          <w:sz w:val="24"/>
          <w:szCs w:val="24"/>
        </w:rPr>
        <w:t xml:space="preserve">1. </w:t>
      </w:r>
      <w:r w:rsidRPr="008D6B97">
        <w:rPr>
          <w:rStyle w:val="1"/>
          <w:b/>
          <w:sz w:val="24"/>
          <w:szCs w:val="24"/>
        </w:rPr>
        <w:t>Пояснительная записка</w:t>
      </w:r>
    </w:p>
    <w:p w:rsidR="00312A56" w:rsidRPr="008D6B97" w:rsidRDefault="00312A56" w:rsidP="0011029C">
      <w:pPr>
        <w:pStyle w:val="210"/>
        <w:shd w:val="clear" w:color="auto" w:fill="auto"/>
        <w:spacing w:before="0" w:line="322" w:lineRule="exact"/>
        <w:ind w:firstLine="740"/>
        <w:jc w:val="both"/>
        <w:rPr>
          <w:sz w:val="24"/>
          <w:szCs w:val="24"/>
        </w:rPr>
      </w:pPr>
      <w:r w:rsidRPr="008D6B97">
        <w:rPr>
          <w:rStyle w:val="20"/>
          <w:rFonts w:ascii="Times New Roman" w:hAnsi="Times New Roman" w:cs="Times New Roman"/>
          <w:sz w:val="24"/>
          <w:szCs w:val="24"/>
          <w:lang w:val="ru-RU"/>
        </w:rPr>
        <w:t xml:space="preserve">Рабочая программа учебного предмета «Технология» для 5-8 классов разработана: </w:t>
      </w:r>
    </w:p>
    <w:p w:rsidR="00312A56" w:rsidRPr="008D6B97" w:rsidRDefault="00312A56" w:rsidP="0011029C">
      <w:pPr>
        <w:spacing w:after="0" w:line="240" w:lineRule="auto"/>
        <w:ind w:firstLine="708"/>
        <w:jc w:val="both"/>
        <w:rPr>
          <w:rStyle w:val="20"/>
          <w:rFonts w:ascii="Times New Roman" w:hAnsi="Times New Roman" w:cs="Times New Roman"/>
          <w:sz w:val="24"/>
          <w:szCs w:val="24"/>
          <w:lang w:val="ru-RU"/>
        </w:rPr>
      </w:pPr>
      <w:r w:rsidRPr="008D6B97">
        <w:rPr>
          <w:rStyle w:val="21"/>
          <w:sz w:val="24"/>
          <w:szCs w:val="24"/>
          <w:lang w:val="ru-RU"/>
        </w:rPr>
        <w:t xml:space="preserve">на основе: </w:t>
      </w:r>
      <w:r w:rsidRPr="008D6B97">
        <w:rPr>
          <w:rStyle w:val="20"/>
          <w:rFonts w:ascii="Times New Roman" w:hAnsi="Times New Roman" w:cs="Times New Roman"/>
          <w:sz w:val="24"/>
          <w:szCs w:val="24"/>
          <w:lang w:val="ru-RU"/>
        </w:rPr>
        <w:t>федерального государственного образовательного стандарта основного общего образования. ФГОС.</w:t>
      </w:r>
    </w:p>
    <w:p w:rsidR="00312A56" w:rsidRPr="008D6B97" w:rsidRDefault="00312A56" w:rsidP="0011029C">
      <w:pPr>
        <w:spacing w:after="0" w:line="240" w:lineRule="auto"/>
        <w:ind w:firstLine="708"/>
        <w:jc w:val="both"/>
        <w:rPr>
          <w:rStyle w:val="21"/>
          <w:sz w:val="24"/>
          <w:szCs w:val="24"/>
          <w:lang w:val="ru-RU"/>
        </w:rPr>
      </w:pPr>
      <w:r w:rsidRPr="008D6B97">
        <w:rPr>
          <w:rStyle w:val="21"/>
          <w:sz w:val="24"/>
          <w:szCs w:val="24"/>
          <w:lang w:val="ru-RU"/>
        </w:rPr>
        <w:t xml:space="preserve">у счётом: </w:t>
      </w:r>
    </w:p>
    <w:p w:rsidR="00312A56" w:rsidRPr="008D6B97" w:rsidRDefault="00312A56" w:rsidP="00B9664B">
      <w:pPr>
        <w:spacing w:after="0" w:line="240" w:lineRule="auto"/>
        <w:ind w:firstLine="720"/>
        <w:jc w:val="both"/>
        <w:rPr>
          <w:rStyle w:val="21"/>
          <w:b w:val="0"/>
          <w:sz w:val="24"/>
          <w:szCs w:val="24"/>
          <w:lang w:val="ru-RU"/>
        </w:rPr>
      </w:pPr>
      <w:r>
        <w:rPr>
          <w:rStyle w:val="21"/>
          <w:b w:val="0"/>
          <w:sz w:val="24"/>
          <w:szCs w:val="24"/>
          <w:lang w:val="ru-RU"/>
        </w:rPr>
        <w:t xml:space="preserve">- </w:t>
      </w:r>
      <w:r w:rsidRPr="008D6B97">
        <w:rPr>
          <w:rStyle w:val="21"/>
          <w:b w:val="0"/>
          <w:sz w:val="24"/>
          <w:szCs w:val="24"/>
          <w:lang w:val="ru-RU"/>
        </w:rPr>
        <w:t>Основной образовательной программы основного общего образования муниципального бюджетного общеобразовательного учреждения «Новоалександровская средняя общеобразовательная школа Ровеньского района Белгородской области»;</w:t>
      </w:r>
    </w:p>
    <w:p w:rsidR="00312A56" w:rsidRPr="008D6B97" w:rsidRDefault="00312A56" w:rsidP="00B9664B">
      <w:pPr>
        <w:spacing w:after="0" w:line="240" w:lineRule="auto"/>
        <w:ind w:firstLine="720"/>
        <w:jc w:val="both"/>
        <w:rPr>
          <w:rStyle w:val="fontstyle01"/>
          <w:rFonts w:ascii="Times New Roman" w:hAnsi="Times New Roman"/>
          <w:color w:val="auto"/>
          <w:sz w:val="24"/>
          <w:szCs w:val="24"/>
        </w:rPr>
      </w:pPr>
      <w:r>
        <w:rPr>
          <w:rStyle w:val="21"/>
          <w:b w:val="0"/>
          <w:sz w:val="24"/>
          <w:szCs w:val="24"/>
          <w:lang w:val="ru-RU"/>
        </w:rPr>
        <w:t xml:space="preserve">- </w:t>
      </w:r>
      <w:r w:rsidRPr="008D6B97">
        <w:rPr>
          <w:rStyle w:val="21"/>
          <w:b w:val="0"/>
          <w:sz w:val="24"/>
          <w:szCs w:val="24"/>
          <w:lang w:val="ru-RU"/>
        </w:rPr>
        <w:t>Авторской</w:t>
      </w:r>
      <w:r w:rsidRPr="008D6B97">
        <w:rPr>
          <w:rStyle w:val="21"/>
          <w:sz w:val="24"/>
          <w:szCs w:val="24"/>
          <w:lang w:val="ru-RU"/>
        </w:rPr>
        <w:t xml:space="preserve"> </w:t>
      </w:r>
      <w:r w:rsidRPr="008D6B97">
        <w:rPr>
          <w:rStyle w:val="20"/>
          <w:rFonts w:ascii="Times New Roman" w:hAnsi="Times New Roman" w:cs="Times New Roman"/>
          <w:sz w:val="24"/>
          <w:szCs w:val="24"/>
          <w:lang w:val="ru-RU"/>
        </w:rPr>
        <w:t xml:space="preserve">рабочей программы курса </w:t>
      </w:r>
      <w:r w:rsidRPr="008D6B97">
        <w:rPr>
          <w:rFonts w:ascii="Times New Roman" w:hAnsi="Times New Roman"/>
          <w:spacing w:val="9"/>
          <w:sz w:val="24"/>
          <w:szCs w:val="24"/>
        </w:rPr>
        <w:t xml:space="preserve">«Технология».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 xml:space="preserve">Технология. Рабочие программы. Предметная линия учебников В. М. Казакевича и др. — 5—9 классы : учеб. пособие для общеобразоват. организаций / В. М. Казакевич, Г. В. Пичугина, Г. Ю. Семенова. — М. :Просвещение, 2018. — 58 с. </w:t>
      </w:r>
    </w:p>
    <w:p w:rsidR="00312A56" w:rsidRDefault="00312A56" w:rsidP="00B9664B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Style w:val="BodyTextChar"/>
          <w:rFonts w:ascii="Times New Roman" w:hAnsi="Times New Roman"/>
          <w:sz w:val="24"/>
          <w:szCs w:val="24"/>
        </w:rPr>
        <w:t xml:space="preserve">- </w:t>
      </w:r>
      <w:r w:rsidRPr="008D6B97">
        <w:rPr>
          <w:rStyle w:val="BodyTextChar"/>
          <w:rFonts w:ascii="Times New Roman" w:hAnsi="Times New Roman"/>
          <w:sz w:val="24"/>
          <w:szCs w:val="24"/>
        </w:rPr>
        <w:t>Рекомендаций инструктивно-методических писем ОГАОУ ДПО «БелИРО» «О преподавании предмета «Технология» в общеобразовательных учреждениях Белгородской области».</w:t>
      </w:r>
      <w:r w:rsidRPr="008D6B97">
        <w:rPr>
          <w:rFonts w:ascii="Times New Roman" w:hAnsi="Times New Roman"/>
          <w:sz w:val="24"/>
          <w:szCs w:val="24"/>
        </w:rPr>
        <w:t xml:space="preserve"> </w:t>
      </w:r>
    </w:p>
    <w:p w:rsidR="00312A56" w:rsidRPr="008D6B97" w:rsidRDefault="00312A56" w:rsidP="00B9664B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eastAsia="zh-CN"/>
        </w:rPr>
      </w:pPr>
      <w:r>
        <w:rPr>
          <w:rFonts w:ascii="Times New Roman" w:hAnsi="Times New Roman"/>
          <w:sz w:val="24"/>
          <w:szCs w:val="24"/>
        </w:rPr>
        <w:t>-</w:t>
      </w:r>
      <w:r w:rsidRPr="008D6B97">
        <w:rPr>
          <w:rFonts w:ascii="Times New Roman" w:hAnsi="Times New Roman"/>
          <w:sz w:val="24"/>
          <w:szCs w:val="24"/>
        </w:rPr>
        <w:t>Рабочей программы воспитания МБОУ «Новоалександровская СОШ».</w:t>
      </w:r>
    </w:p>
    <w:p w:rsidR="00312A56" w:rsidRPr="008D6B97" w:rsidRDefault="00312A56" w:rsidP="008D6B97">
      <w:pPr>
        <w:pStyle w:val="BodyText"/>
        <w:tabs>
          <w:tab w:val="left" w:pos="900"/>
          <w:tab w:val="left" w:pos="1080"/>
          <w:tab w:val="left" w:pos="1260"/>
        </w:tabs>
        <w:spacing w:after="0" w:line="240" w:lineRule="auto"/>
        <w:ind w:firstLine="720"/>
        <w:jc w:val="left"/>
        <w:rPr>
          <w:sz w:val="24"/>
          <w:szCs w:val="24"/>
        </w:rPr>
      </w:pPr>
      <w:r w:rsidRPr="008D6B97">
        <w:rPr>
          <w:sz w:val="24"/>
          <w:szCs w:val="24"/>
        </w:rPr>
        <w:t>Основными направлениями воспитательной деятельности являются:</w:t>
      </w:r>
    </w:p>
    <w:p w:rsidR="00312A56" w:rsidRPr="008D6B97" w:rsidRDefault="00312A56" w:rsidP="008D6B97">
      <w:pPr>
        <w:pStyle w:val="ListParagraph"/>
        <w:widowControl w:val="0"/>
        <w:numPr>
          <w:ilvl w:val="0"/>
          <w:numId w:val="24"/>
        </w:numPr>
        <w:tabs>
          <w:tab w:val="left" w:pos="900"/>
          <w:tab w:val="left" w:pos="1080"/>
          <w:tab w:val="left" w:pos="1260"/>
          <w:tab w:val="left" w:pos="1483"/>
        </w:tabs>
        <w:autoSpaceDE w:val="0"/>
        <w:autoSpaceDN w:val="0"/>
        <w:spacing w:after="0" w:line="240" w:lineRule="auto"/>
        <w:ind w:left="0" w:firstLine="720"/>
        <w:contextualSpacing w:val="0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Гражданское воспитание;</w:t>
      </w:r>
    </w:p>
    <w:p w:rsidR="00312A56" w:rsidRPr="008D6B97" w:rsidRDefault="00312A56" w:rsidP="008D6B97">
      <w:pPr>
        <w:pStyle w:val="ListParagraph"/>
        <w:widowControl w:val="0"/>
        <w:numPr>
          <w:ilvl w:val="0"/>
          <w:numId w:val="24"/>
        </w:numPr>
        <w:tabs>
          <w:tab w:val="left" w:pos="900"/>
          <w:tab w:val="left" w:pos="1080"/>
          <w:tab w:val="left" w:pos="1260"/>
          <w:tab w:val="left" w:pos="1483"/>
        </w:tabs>
        <w:autoSpaceDE w:val="0"/>
        <w:autoSpaceDN w:val="0"/>
        <w:spacing w:after="0" w:line="240" w:lineRule="auto"/>
        <w:ind w:left="0" w:firstLine="720"/>
        <w:contextualSpacing w:val="0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Патриотическое воспитание;</w:t>
      </w:r>
    </w:p>
    <w:p w:rsidR="00312A56" w:rsidRPr="008D6B97" w:rsidRDefault="00312A56" w:rsidP="008D6B97">
      <w:pPr>
        <w:pStyle w:val="ListParagraph"/>
        <w:widowControl w:val="0"/>
        <w:numPr>
          <w:ilvl w:val="0"/>
          <w:numId w:val="24"/>
        </w:numPr>
        <w:tabs>
          <w:tab w:val="left" w:pos="900"/>
          <w:tab w:val="left" w:pos="1080"/>
          <w:tab w:val="left" w:pos="1260"/>
          <w:tab w:val="left" w:pos="1483"/>
        </w:tabs>
        <w:autoSpaceDE w:val="0"/>
        <w:autoSpaceDN w:val="0"/>
        <w:spacing w:after="0" w:line="240" w:lineRule="auto"/>
        <w:ind w:left="0" w:firstLine="720"/>
        <w:contextualSpacing w:val="0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Духовно-нравственное воспитание;</w:t>
      </w:r>
    </w:p>
    <w:p w:rsidR="00312A56" w:rsidRPr="008D6B97" w:rsidRDefault="00312A56" w:rsidP="008D6B97">
      <w:pPr>
        <w:pStyle w:val="ListParagraph"/>
        <w:widowControl w:val="0"/>
        <w:numPr>
          <w:ilvl w:val="0"/>
          <w:numId w:val="24"/>
        </w:numPr>
        <w:tabs>
          <w:tab w:val="left" w:pos="900"/>
          <w:tab w:val="left" w:pos="1080"/>
          <w:tab w:val="left" w:pos="1260"/>
          <w:tab w:val="left" w:pos="1483"/>
        </w:tabs>
        <w:autoSpaceDE w:val="0"/>
        <w:autoSpaceDN w:val="0"/>
        <w:spacing w:after="0" w:line="240" w:lineRule="auto"/>
        <w:ind w:left="0" w:firstLine="720"/>
        <w:contextualSpacing w:val="0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Эстетическое воспитание;</w:t>
      </w:r>
    </w:p>
    <w:p w:rsidR="00312A56" w:rsidRPr="008D6B97" w:rsidRDefault="00312A56" w:rsidP="008D6B97">
      <w:pPr>
        <w:pStyle w:val="ListParagraph"/>
        <w:widowControl w:val="0"/>
        <w:numPr>
          <w:ilvl w:val="0"/>
          <w:numId w:val="24"/>
        </w:numPr>
        <w:tabs>
          <w:tab w:val="left" w:pos="900"/>
          <w:tab w:val="left" w:pos="1080"/>
          <w:tab w:val="left" w:pos="1260"/>
          <w:tab w:val="left" w:pos="3562"/>
          <w:tab w:val="left" w:pos="5365"/>
          <w:tab w:val="left" w:pos="7478"/>
          <w:tab w:val="left" w:pos="8974"/>
          <w:tab w:val="left" w:pos="10401"/>
        </w:tabs>
        <w:autoSpaceDE w:val="0"/>
        <w:autoSpaceDN w:val="0"/>
        <w:spacing w:after="0" w:line="240" w:lineRule="auto"/>
        <w:ind w:left="0" w:firstLine="720"/>
        <w:contextualSpacing w:val="0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Физическое воспитание, формирование культуры здоровья и  эмоционального благополучия;</w:t>
      </w:r>
    </w:p>
    <w:p w:rsidR="00312A56" w:rsidRPr="008D6B97" w:rsidRDefault="00312A56" w:rsidP="008D6B97">
      <w:pPr>
        <w:pStyle w:val="ListParagraph"/>
        <w:widowControl w:val="0"/>
        <w:numPr>
          <w:ilvl w:val="0"/>
          <w:numId w:val="24"/>
        </w:numPr>
        <w:tabs>
          <w:tab w:val="left" w:pos="900"/>
          <w:tab w:val="left" w:pos="1080"/>
          <w:tab w:val="left" w:pos="1260"/>
          <w:tab w:val="left" w:pos="1483"/>
        </w:tabs>
        <w:autoSpaceDE w:val="0"/>
        <w:autoSpaceDN w:val="0"/>
        <w:spacing w:after="0" w:line="240" w:lineRule="auto"/>
        <w:ind w:left="0" w:firstLine="720"/>
        <w:contextualSpacing w:val="0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Трудовое воспитание;</w:t>
      </w:r>
    </w:p>
    <w:p w:rsidR="00312A56" w:rsidRPr="008D6B97" w:rsidRDefault="00312A56" w:rsidP="008D6B97">
      <w:pPr>
        <w:pStyle w:val="ListParagraph"/>
        <w:widowControl w:val="0"/>
        <w:numPr>
          <w:ilvl w:val="0"/>
          <w:numId w:val="24"/>
        </w:numPr>
        <w:tabs>
          <w:tab w:val="left" w:pos="900"/>
          <w:tab w:val="left" w:pos="1080"/>
          <w:tab w:val="left" w:pos="1260"/>
          <w:tab w:val="left" w:pos="1483"/>
        </w:tabs>
        <w:autoSpaceDE w:val="0"/>
        <w:autoSpaceDN w:val="0"/>
        <w:spacing w:after="0" w:line="240" w:lineRule="auto"/>
        <w:ind w:left="0" w:firstLine="720"/>
        <w:contextualSpacing w:val="0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Экологическое воспитание.</w:t>
      </w:r>
    </w:p>
    <w:p w:rsidR="00312A56" w:rsidRPr="008D6B97" w:rsidRDefault="00312A56" w:rsidP="008D6B97">
      <w:pPr>
        <w:pStyle w:val="ListParagraph"/>
        <w:widowControl w:val="0"/>
        <w:numPr>
          <w:ilvl w:val="0"/>
          <w:numId w:val="24"/>
        </w:numPr>
        <w:tabs>
          <w:tab w:val="left" w:pos="900"/>
          <w:tab w:val="left" w:pos="1080"/>
          <w:tab w:val="left" w:pos="1260"/>
          <w:tab w:val="left" w:pos="1483"/>
        </w:tabs>
        <w:autoSpaceDE w:val="0"/>
        <w:autoSpaceDN w:val="0"/>
        <w:spacing w:after="0" w:line="240" w:lineRule="auto"/>
        <w:ind w:left="0" w:firstLine="720"/>
        <w:contextualSpacing w:val="0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Ценности научного познания.</w:t>
      </w:r>
    </w:p>
    <w:p w:rsidR="00312A56" w:rsidRPr="008D6B97" w:rsidRDefault="00312A56" w:rsidP="002200A9">
      <w:pPr>
        <w:spacing w:after="0" w:line="240" w:lineRule="auto"/>
        <w:jc w:val="both"/>
        <w:rPr>
          <w:rStyle w:val="20"/>
          <w:rFonts w:ascii="Times New Roman" w:hAnsi="Times New Roman" w:cs="Times New Roman"/>
          <w:sz w:val="24"/>
          <w:szCs w:val="24"/>
          <w:lang w:val="ru-RU"/>
        </w:rPr>
      </w:pPr>
    </w:p>
    <w:p w:rsidR="00312A56" w:rsidRPr="008D6B97" w:rsidRDefault="00312A56" w:rsidP="00F451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8D6B97">
        <w:rPr>
          <w:rFonts w:ascii="Times New Roman" w:hAnsi="Times New Roman"/>
          <w:sz w:val="24"/>
          <w:szCs w:val="24"/>
          <w:lang w:eastAsia="en-US"/>
        </w:rPr>
        <w:t>Данная рабочая программа рассчитана на 238 часов:</w:t>
      </w:r>
    </w:p>
    <w:p w:rsidR="00312A56" w:rsidRPr="008D6B97" w:rsidRDefault="00312A56" w:rsidP="00F451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8D6B97">
        <w:rPr>
          <w:rFonts w:ascii="Times New Roman" w:hAnsi="Times New Roman"/>
          <w:sz w:val="24"/>
          <w:szCs w:val="24"/>
          <w:lang w:eastAsia="en-US"/>
        </w:rPr>
        <w:t>в 5 классе - 68 часов, 2 часа в неделю;</w:t>
      </w:r>
    </w:p>
    <w:p w:rsidR="00312A56" w:rsidRPr="008D6B97" w:rsidRDefault="00312A56" w:rsidP="00F4516E">
      <w:pPr>
        <w:tabs>
          <w:tab w:val="left" w:pos="142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8D6B97">
        <w:rPr>
          <w:rFonts w:ascii="Times New Roman" w:hAnsi="Times New Roman"/>
          <w:sz w:val="24"/>
          <w:szCs w:val="24"/>
          <w:lang w:eastAsia="en-US"/>
        </w:rPr>
        <w:t>в 6 классе - 68 часов, 2 часа в неделю;</w:t>
      </w:r>
    </w:p>
    <w:p w:rsidR="00312A56" w:rsidRPr="008D6B97" w:rsidRDefault="00312A56" w:rsidP="00F4516E">
      <w:pPr>
        <w:tabs>
          <w:tab w:val="left" w:pos="142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8D6B97">
        <w:rPr>
          <w:rFonts w:ascii="Times New Roman" w:hAnsi="Times New Roman"/>
          <w:sz w:val="24"/>
          <w:szCs w:val="24"/>
          <w:lang w:eastAsia="en-US"/>
        </w:rPr>
        <w:t>в 7 классе - 68 часов, 2 часа в неделю;</w:t>
      </w:r>
    </w:p>
    <w:p w:rsidR="00312A56" w:rsidRPr="008D6B97" w:rsidRDefault="00312A56" w:rsidP="00F4516E">
      <w:pPr>
        <w:tabs>
          <w:tab w:val="left" w:pos="142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8D6B97">
        <w:rPr>
          <w:rFonts w:ascii="Times New Roman" w:hAnsi="Times New Roman"/>
          <w:sz w:val="24"/>
          <w:szCs w:val="24"/>
          <w:lang w:eastAsia="en-US"/>
        </w:rPr>
        <w:t>в 8 классе - 34 часа, 1 час в неделю.</w:t>
      </w:r>
    </w:p>
    <w:p w:rsidR="00312A56" w:rsidRPr="008D6B97" w:rsidRDefault="00312A56" w:rsidP="001102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Преподавание технологии в 5 – 8 классах осуществляется по учебно-методическому комплекту под редакцией В.М. Казакевич.</w:t>
      </w:r>
    </w:p>
    <w:p w:rsidR="00312A56" w:rsidRPr="008D6B97" w:rsidRDefault="00312A56" w:rsidP="00B9664B">
      <w:pPr>
        <w:pStyle w:val="ListParagraph"/>
        <w:numPr>
          <w:ilvl w:val="0"/>
          <w:numId w:val="1"/>
        </w:numPr>
        <w:tabs>
          <w:tab w:val="left" w:pos="1080"/>
        </w:tabs>
        <w:autoSpaceDE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Технология. 5 класс : учеб. для общеобразоват. организаций / В.М. Казакевич и др., под ред. В.М. Казакевича. – М.: Просвещение, 2019. – 176 с. : ил.</w:t>
      </w:r>
    </w:p>
    <w:p w:rsidR="00312A56" w:rsidRPr="008D6B97" w:rsidRDefault="00312A56" w:rsidP="00B9664B">
      <w:pPr>
        <w:pStyle w:val="ListParagraph"/>
        <w:numPr>
          <w:ilvl w:val="0"/>
          <w:numId w:val="1"/>
        </w:numPr>
        <w:tabs>
          <w:tab w:val="left" w:pos="1080"/>
        </w:tabs>
        <w:autoSpaceDE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Технология. 6 класс : учеб. для общеобразоват. организаций / В.М. Казакевич и др., под ред. В.М. Казакевича. – М.: Просвещение, 2020.  192 с. : ил.</w:t>
      </w:r>
    </w:p>
    <w:p w:rsidR="00312A56" w:rsidRPr="008D6B97" w:rsidRDefault="00312A56" w:rsidP="00B9664B">
      <w:pPr>
        <w:pStyle w:val="ListParagraph"/>
        <w:numPr>
          <w:ilvl w:val="0"/>
          <w:numId w:val="1"/>
        </w:numPr>
        <w:tabs>
          <w:tab w:val="left" w:pos="1080"/>
        </w:tabs>
        <w:autoSpaceDE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Технология. 7 класс : учеб. для общеобразоват. организаций / В.М. Казакевич и др., под ред. В.М. Казакевича. – М.: Просвещение.</w:t>
      </w:r>
    </w:p>
    <w:p w:rsidR="00312A56" w:rsidRPr="008D6B97" w:rsidRDefault="00312A56" w:rsidP="00B9664B">
      <w:pPr>
        <w:pStyle w:val="ListParagraph"/>
        <w:numPr>
          <w:ilvl w:val="0"/>
          <w:numId w:val="1"/>
        </w:numPr>
        <w:tabs>
          <w:tab w:val="left" w:pos="1080"/>
        </w:tabs>
        <w:autoSpaceDE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Технология. 8 класс : учеб. для общеобразоват. организаций / В.М. Казакевич и др., под ред. В.М. Казакевича. – М.: Просвещение.</w:t>
      </w:r>
    </w:p>
    <w:p w:rsidR="00312A56" w:rsidRDefault="00312A56" w:rsidP="002200A9">
      <w:pPr>
        <w:spacing w:after="0" w:line="240" w:lineRule="auto"/>
        <w:ind w:firstLine="708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312A56" w:rsidRDefault="00312A56" w:rsidP="002200A9">
      <w:pPr>
        <w:spacing w:after="0" w:line="240" w:lineRule="auto"/>
        <w:ind w:firstLine="708"/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2. </w:t>
      </w:r>
      <w:r w:rsidRPr="008D6B97">
        <w:rPr>
          <w:rFonts w:ascii="Times New Roman" w:hAnsi="Times New Roman"/>
          <w:b/>
          <w:noProof/>
          <w:sz w:val="24"/>
          <w:szCs w:val="24"/>
        </w:rPr>
        <w:t>Планируемые результаты освоения учебного предмета</w:t>
      </w:r>
    </w:p>
    <w:p w:rsidR="00312A56" w:rsidRPr="008D6B97" w:rsidRDefault="00312A56" w:rsidP="002200A9">
      <w:pPr>
        <w:spacing w:after="0" w:line="240" w:lineRule="auto"/>
        <w:ind w:firstLine="708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312A56" w:rsidRPr="00E646F4" w:rsidRDefault="00312A56" w:rsidP="008D6B97">
      <w:pPr>
        <w:pStyle w:val="Heading2"/>
        <w:tabs>
          <w:tab w:val="left" w:pos="900"/>
          <w:tab w:val="left" w:pos="1260"/>
        </w:tabs>
        <w:spacing w:line="240" w:lineRule="auto"/>
        <w:ind w:firstLine="720"/>
        <w:rPr>
          <w:rStyle w:val="Heading2Char"/>
          <w:sz w:val="24"/>
          <w:szCs w:val="24"/>
        </w:rPr>
      </w:pPr>
      <w:r w:rsidRPr="00E646F4">
        <w:rPr>
          <w:rStyle w:val="Heading2Char"/>
          <w:b/>
          <w:i/>
          <w:sz w:val="24"/>
          <w:szCs w:val="24"/>
        </w:rPr>
        <w:t>Личностные результаты</w:t>
      </w:r>
      <w:r w:rsidRPr="00E646F4">
        <w:rPr>
          <w:rStyle w:val="Heading2Char"/>
          <w:sz w:val="24"/>
          <w:szCs w:val="24"/>
        </w:rPr>
        <w:t xml:space="preserve"> освоения основной образовательной программы:</w:t>
      </w:r>
    </w:p>
    <w:p w:rsidR="00312A56" w:rsidRPr="00E646F4" w:rsidRDefault="00312A56" w:rsidP="008D6B97">
      <w:pPr>
        <w:pStyle w:val="Heading21"/>
        <w:tabs>
          <w:tab w:val="left" w:pos="900"/>
          <w:tab w:val="left" w:pos="1260"/>
          <w:tab w:val="left" w:pos="1750"/>
        </w:tabs>
        <w:spacing w:before="0" w:after="0" w:line="240" w:lineRule="auto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646F4">
        <w:rPr>
          <w:rFonts w:ascii="Times New Roman" w:hAnsi="Times New Roman" w:cs="Times New Roman"/>
          <w:sz w:val="24"/>
          <w:szCs w:val="24"/>
        </w:rPr>
        <w:t>1. Гражданского воспитания</w:t>
      </w:r>
      <w:r w:rsidRPr="00E646F4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312A56" w:rsidRPr="00E646F4" w:rsidRDefault="00312A56" w:rsidP="008D6B97">
      <w:pPr>
        <w:pStyle w:val="ListParagraph"/>
        <w:tabs>
          <w:tab w:val="left" w:pos="900"/>
          <w:tab w:val="left" w:pos="1080"/>
          <w:tab w:val="left" w:pos="1260"/>
        </w:tabs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1.1. 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312A56" w:rsidRPr="00E646F4" w:rsidRDefault="00312A56" w:rsidP="008D6B97">
      <w:pPr>
        <w:pStyle w:val="ListParagraph"/>
        <w:tabs>
          <w:tab w:val="left" w:pos="900"/>
          <w:tab w:val="left" w:pos="1080"/>
          <w:tab w:val="left" w:pos="1260"/>
        </w:tabs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1.2. Развитие культуры межнационального общения;</w:t>
      </w:r>
    </w:p>
    <w:p w:rsidR="00312A56" w:rsidRPr="00E646F4" w:rsidRDefault="00312A56" w:rsidP="008D6B97">
      <w:pPr>
        <w:widowControl w:val="0"/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1.3. Формирование приверженности идеям интернационализма, дружбы, равенства, взаимопомощи народов;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26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27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Развитие правовой и политической культуры детей, расширение конструктивного участия в принятии решений, затрагивающих их права и интересы, в том числе в различных формах самоорганизации, самоуправления, общественно значимой деятельности;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27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Развитие в детской среде ответственности, принципов коллективизма и социальной солидарности;</w:t>
      </w:r>
    </w:p>
    <w:p w:rsidR="00312A56" w:rsidRPr="00E646F4" w:rsidRDefault="00312A56" w:rsidP="008D6B97">
      <w:pPr>
        <w:widowControl w:val="0"/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1.7 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312A56" w:rsidRPr="00E646F4" w:rsidRDefault="00312A56" w:rsidP="008D6B97">
      <w:pPr>
        <w:pStyle w:val="ListParagraph"/>
        <w:tabs>
          <w:tab w:val="left" w:pos="900"/>
          <w:tab w:val="left" w:pos="1080"/>
          <w:tab w:val="left" w:pos="1260"/>
        </w:tabs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1.8  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312A56" w:rsidRPr="00E646F4" w:rsidRDefault="00312A56" w:rsidP="008D6B97">
      <w:pPr>
        <w:pStyle w:val="Heading21"/>
        <w:widowControl w:val="0"/>
        <w:numPr>
          <w:ilvl w:val="0"/>
          <w:numId w:val="26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before="0" w:after="0" w:line="240" w:lineRule="auto"/>
        <w:ind w:left="0" w:firstLine="720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E646F4">
        <w:rPr>
          <w:rFonts w:ascii="Times New Roman" w:hAnsi="Times New Roman" w:cs="Times New Roman"/>
          <w:sz w:val="24"/>
          <w:szCs w:val="24"/>
        </w:rPr>
        <w:t>Патриотического воспитания</w:t>
      </w:r>
      <w:r w:rsidRPr="00E646F4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28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Формирование российской гражданской идентичности;</w:t>
      </w:r>
    </w:p>
    <w:p w:rsidR="00312A56" w:rsidRPr="00E646F4" w:rsidRDefault="00312A56" w:rsidP="008D6B97">
      <w:pPr>
        <w:widowControl w:val="0"/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2.2  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29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29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29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Развитие поисковой и краеведческой деятельности, детского познавательного туризма.</w:t>
      </w:r>
    </w:p>
    <w:p w:rsidR="00312A56" w:rsidRPr="00E646F4" w:rsidRDefault="00312A56" w:rsidP="008D6B97">
      <w:pPr>
        <w:pStyle w:val="Heading21"/>
        <w:tabs>
          <w:tab w:val="left" w:pos="900"/>
          <w:tab w:val="left" w:pos="1080"/>
          <w:tab w:val="left" w:pos="1260"/>
        </w:tabs>
        <w:spacing w:before="0" w:after="0" w:line="240" w:lineRule="auto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646F4">
        <w:rPr>
          <w:rFonts w:ascii="Times New Roman" w:hAnsi="Times New Roman" w:cs="Times New Roman"/>
          <w:sz w:val="24"/>
          <w:szCs w:val="24"/>
        </w:rPr>
        <w:t>3. Духовно-нравственного воспитания</w:t>
      </w:r>
      <w:r w:rsidRPr="00E646F4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312A56" w:rsidRPr="00E646F4" w:rsidRDefault="00312A56" w:rsidP="008D6B97">
      <w:pPr>
        <w:widowControl w:val="0"/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3.1 Развития у детей нравственных чувств (чести, долга, справедливости,    милосердия и дружелюбия);</w:t>
      </w:r>
    </w:p>
    <w:p w:rsidR="00312A56" w:rsidRPr="00E646F4" w:rsidRDefault="00312A56" w:rsidP="008D6B97">
      <w:pPr>
        <w:widowControl w:val="0"/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3.2 Формирования выраженной в поведении нравственной позиции, в том числе   способности к сознательному выбору добра;</w:t>
      </w:r>
    </w:p>
    <w:p w:rsidR="00312A56" w:rsidRPr="00E646F4" w:rsidRDefault="00312A56" w:rsidP="008D6B97">
      <w:pPr>
        <w:widowControl w:val="0"/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3.3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30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Содействия формированию у детей позитивных жизненных ориентиров и планов;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30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312A56" w:rsidRPr="00E646F4" w:rsidRDefault="00312A56" w:rsidP="008D6B97">
      <w:pPr>
        <w:pStyle w:val="Heading21"/>
        <w:tabs>
          <w:tab w:val="left" w:pos="900"/>
          <w:tab w:val="left" w:pos="1080"/>
          <w:tab w:val="left" w:pos="1260"/>
        </w:tabs>
        <w:spacing w:before="0" w:after="0" w:line="240" w:lineRule="auto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646F4">
        <w:rPr>
          <w:rFonts w:ascii="Times New Roman" w:hAnsi="Times New Roman" w:cs="Times New Roman"/>
          <w:sz w:val="24"/>
          <w:szCs w:val="24"/>
        </w:rPr>
        <w:t>4. Эстетического воспитания</w:t>
      </w:r>
      <w:r w:rsidRPr="00E646F4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31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312A56" w:rsidRPr="00E646F4" w:rsidRDefault="00312A56" w:rsidP="008D6B97">
      <w:pPr>
        <w:widowControl w:val="0"/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4.2 Создание равных для всех детей возможностей доступа к культурным ценностям;</w:t>
      </w:r>
    </w:p>
    <w:p w:rsidR="00312A56" w:rsidRPr="00E646F4" w:rsidRDefault="00312A56" w:rsidP="008D6B97">
      <w:pPr>
        <w:widowControl w:val="0"/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4.3. Воспитание уважения к культуре, языкам, традициям и обычаям народов, проживающих в Российской Федерации;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32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32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Популяризация российских культурных, нравственных и семейных ценностей;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32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Сохранение, поддержки и развитие этнических культурных традиций и народного творчества.</w:t>
      </w:r>
    </w:p>
    <w:p w:rsidR="00312A56" w:rsidRPr="00E646F4" w:rsidRDefault="00312A56" w:rsidP="008D6B97">
      <w:pPr>
        <w:pStyle w:val="Heading21"/>
        <w:tabs>
          <w:tab w:val="left" w:pos="900"/>
          <w:tab w:val="left" w:pos="1080"/>
          <w:tab w:val="left" w:pos="1260"/>
        </w:tabs>
        <w:spacing w:before="0" w:after="0" w:line="240" w:lineRule="auto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646F4">
        <w:rPr>
          <w:rFonts w:ascii="Times New Roman" w:hAnsi="Times New Roman" w:cs="Times New Roman"/>
          <w:sz w:val="24"/>
          <w:szCs w:val="24"/>
        </w:rPr>
        <w:t>5. Физического воспитания, формирования культуры здоровья и эмоционального благополучия</w:t>
      </w:r>
      <w:r w:rsidRPr="00E646F4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33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Формирование ответственного отношения к своему здоровью и потребности в здоровом образе жизни;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33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33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Развитие культуры безопасной жизнедеятельности, профилактику наркотической и алкогольной зависимости, табакокурения и других вредных привычек;</w:t>
      </w:r>
    </w:p>
    <w:p w:rsidR="00312A56" w:rsidRPr="00E646F4" w:rsidRDefault="00312A56" w:rsidP="008D6B97">
      <w:pPr>
        <w:pStyle w:val="Heading21"/>
        <w:tabs>
          <w:tab w:val="left" w:pos="900"/>
          <w:tab w:val="left" w:pos="1080"/>
          <w:tab w:val="left" w:pos="1260"/>
        </w:tabs>
        <w:spacing w:before="0" w:after="0" w:line="240" w:lineRule="auto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E646F4">
        <w:rPr>
          <w:rFonts w:ascii="Times New Roman" w:hAnsi="Times New Roman" w:cs="Times New Roman"/>
          <w:sz w:val="24"/>
          <w:szCs w:val="24"/>
        </w:rPr>
        <w:t>6. Трудового воспитания</w:t>
      </w:r>
      <w:r w:rsidRPr="00E646F4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34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Воспитания уважения к труду и людям труда, трудовым достижениям;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34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34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34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312A56" w:rsidRPr="00E646F4" w:rsidRDefault="00312A56" w:rsidP="008D6B97">
      <w:pPr>
        <w:pStyle w:val="Heading21"/>
        <w:tabs>
          <w:tab w:val="left" w:pos="900"/>
          <w:tab w:val="left" w:pos="1080"/>
          <w:tab w:val="left" w:pos="1260"/>
        </w:tabs>
        <w:spacing w:before="0"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646F4">
        <w:rPr>
          <w:rFonts w:ascii="Times New Roman" w:hAnsi="Times New Roman" w:cs="Times New Roman"/>
          <w:sz w:val="24"/>
          <w:szCs w:val="24"/>
        </w:rPr>
        <w:t>7. Экологического воспитания: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35"/>
        </w:numPr>
        <w:tabs>
          <w:tab w:val="left" w:pos="900"/>
          <w:tab w:val="left" w:pos="1080"/>
          <w:tab w:val="left" w:pos="1260"/>
          <w:tab w:val="left" w:pos="1826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Развитие экологической культуры, бережного отношения к родной земле, природным богатствам России и мира;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35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312A56" w:rsidRPr="00E646F4" w:rsidRDefault="00312A56" w:rsidP="008D6B97">
      <w:pPr>
        <w:pStyle w:val="Heading21"/>
        <w:widowControl w:val="0"/>
        <w:numPr>
          <w:ilvl w:val="0"/>
          <w:numId w:val="36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before="0" w:after="0" w:line="240" w:lineRule="auto"/>
        <w:ind w:left="0" w:firstLine="720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E646F4">
        <w:rPr>
          <w:rFonts w:ascii="Times New Roman" w:hAnsi="Times New Roman" w:cs="Times New Roman"/>
          <w:sz w:val="24"/>
          <w:szCs w:val="24"/>
        </w:rPr>
        <w:t>Ценности научного познания</w:t>
      </w:r>
      <w:r w:rsidRPr="00E646F4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36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Содействие повышению привлекательности науки для подрастающего поколения, поддержку научно-технического творчества детей;</w:t>
      </w:r>
    </w:p>
    <w:p w:rsidR="00312A56" w:rsidRPr="00E646F4" w:rsidRDefault="00312A56" w:rsidP="008D6B97">
      <w:pPr>
        <w:pStyle w:val="ListParagraph"/>
        <w:widowControl w:val="0"/>
        <w:numPr>
          <w:ilvl w:val="1"/>
          <w:numId w:val="36"/>
        </w:numPr>
        <w:tabs>
          <w:tab w:val="left" w:pos="900"/>
          <w:tab w:val="left" w:pos="1080"/>
          <w:tab w:val="left" w:pos="1260"/>
        </w:tabs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6F4">
        <w:rPr>
          <w:rFonts w:ascii="Times New Roman" w:hAnsi="Times New Roman"/>
          <w:sz w:val="24"/>
          <w:szCs w:val="24"/>
        </w:rPr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312A56" w:rsidRPr="008D6B97" w:rsidRDefault="00312A56" w:rsidP="008D6B97">
      <w:pPr>
        <w:pStyle w:val="Heading2"/>
        <w:spacing w:line="240" w:lineRule="auto"/>
        <w:ind w:firstLine="720"/>
        <w:rPr>
          <w:sz w:val="24"/>
          <w:szCs w:val="24"/>
        </w:rPr>
      </w:pPr>
      <w:r w:rsidRPr="008D6B97">
        <w:rPr>
          <w:sz w:val="24"/>
          <w:szCs w:val="24"/>
        </w:rPr>
        <w:t>Метапредметные результаты освоения программы:</w:t>
      </w:r>
    </w:p>
    <w:p w:rsidR="00312A56" w:rsidRPr="008D6B97" w:rsidRDefault="00312A56" w:rsidP="00F4516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Метапредметные результаты включают освоенные обучающимися межпредметные понятия и универсальные учебные действия (регулятивные, познавательные,</w:t>
      </w:r>
      <w:r w:rsidRPr="008D6B97">
        <w:rPr>
          <w:rFonts w:ascii="Times New Roman" w:hAnsi="Times New Roman"/>
          <w:sz w:val="24"/>
          <w:szCs w:val="24"/>
        </w:rPr>
        <w:tab/>
        <w:t>коммуникативные).</w:t>
      </w:r>
    </w:p>
    <w:p w:rsidR="00312A56" w:rsidRPr="008D6B97" w:rsidRDefault="00312A56" w:rsidP="00F451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6B97">
        <w:rPr>
          <w:rFonts w:ascii="Times New Roman" w:hAnsi="Times New Roman"/>
          <w:b/>
          <w:sz w:val="24"/>
          <w:szCs w:val="24"/>
        </w:rPr>
        <w:t>Межпредметные понятия</w:t>
      </w:r>
    </w:p>
    <w:p w:rsidR="00312A56" w:rsidRPr="008D6B97" w:rsidRDefault="00312A56" w:rsidP="00F4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 xml:space="preserve">Условием формирования межпредметных понятий,  таких, как система, </w:t>
      </w:r>
      <w:r w:rsidRPr="008D6B97">
        <w:rPr>
          <w:rFonts w:ascii="Times New Roman" w:hAnsi="Times New Roman"/>
          <w:sz w:val="24"/>
          <w:szCs w:val="24"/>
          <w:shd w:val="clear" w:color="auto" w:fill="FFFFFF"/>
        </w:rPr>
        <w:t xml:space="preserve">факт, закономерность, феномен, анализ, синтез </w:t>
      </w:r>
      <w:r w:rsidRPr="008D6B97">
        <w:rPr>
          <w:rFonts w:ascii="Times New Roman" w:hAnsi="Times New Roman"/>
          <w:sz w:val="24"/>
          <w:szCs w:val="24"/>
        </w:rPr>
        <w:t>является овладение обучающимися основами читательской компетенции, приобретение навыков работы с информацией, участие  в проектной деятельности.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312A56" w:rsidRPr="008D6B97" w:rsidRDefault="00312A56" w:rsidP="00F4516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312A56" w:rsidRPr="008D6B97" w:rsidRDefault="00312A56" w:rsidP="00F451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312A56" w:rsidRPr="008D6B97" w:rsidRDefault="00312A56" w:rsidP="00F451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312A56" w:rsidRPr="008D6B97" w:rsidRDefault="00312A56" w:rsidP="00F451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• заполнять и дополнять таблицы, схемы, диаграммы, тексты.</w:t>
      </w:r>
    </w:p>
    <w:p w:rsidR="00312A56" w:rsidRPr="008D6B97" w:rsidRDefault="00312A56" w:rsidP="00F4516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312A56" w:rsidRPr="008D6B97" w:rsidRDefault="00312A56" w:rsidP="00F4516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312A56" w:rsidRPr="008D6B97" w:rsidRDefault="00312A56" w:rsidP="00F451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312A56" w:rsidRPr="008D6B97" w:rsidRDefault="00312A56" w:rsidP="00F451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6B97">
        <w:rPr>
          <w:rFonts w:ascii="Times New Roman" w:hAnsi="Times New Roman"/>
          <w:b/>
          <w:sz w:val="24"/>
          <w:szCs w:val="24"/>
        </w:rPr>
        <w:t>Регулятивные УУД</w:t>
      </w:r>
    </w:p>
    <w:p w:rsidR="00312A56" w:rsidRPr="008D6B97" w:rsidRDefault="00312A56" w:rsidP="00F4516E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312A56" w:rsidRPr="008D6B97" w:rsidRDefault="00312A56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312A56" w:rsidRPr="008D6B97" w:rsidRDefault="00312A56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312A56" w:rsidRPr="008D6B97" w:rsidRDefault="00312A56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312A56" w:rsidRPr="008D6B97" w:rsidRDefault="00312A56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312A56" w:rsidRPr="008D6B97" w:rsidRDefault="00312A56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312A56" w:rsidRPr="008D6B97" w:rsidRDefault="00312A56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312A56" w:rsidRPr="008D6B97" w:rsidRDefault="00312A56" w:rsidP="00F4516E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312A56" w:rsidRPr="008D6B97" w:rsidRDefault="00312A56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312A56" w:rsidRPr="008D6B97" w:rsidRDefault="00312A56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312A56" w:rsidRPr="008D6B97" w:rsidRDefault="00312A56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312A56" w:rsidRPr="008D6B97" w:rsidRDefault="00312A56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312A56" w:rsidRPr="008D6B97" w:rsidRDefault="00312A56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312A56" w:rsidRPr="008D6B97" w:rsidRDefault="00312A56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312A56" w:rsidRPr="008D6B97" w:rsidRDefault="00312A56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312A56" w:rsidRPr="008D6B97" w:rsidRDefault="00312A56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312A56" w:rsidRPr="008D6B97" w:rsidRDefault="00312A56" w:rsidP="00F4516E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312A56" w:rsidRPr="008D6B97" w:rsidRDefault="00312A56" w:rsidP="00F4516E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312A56" w:rsidRPr="008D6B97" w:rsidRDefault="00312A56" w:rsidP="00F4516E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312A56" w:rsidRPr="008D6B97" w:rsidRDefault="00312A56" w:rsidP="00F4516E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312A56" w:rsidRPr="008D6B97" w:rsidRDefault="00312A56" w:rsidP="00F451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6B97"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312A56" w:rsidRPr="008D6B97" w:rsidRDefault="00312A56" w:rsidP="00F4516E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312A56" w:rsidRPr="008D6B97" w:rsidRDefault="00312A56" w:rsidP="00F4516E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312A56" w:rsidRPr="008D6B97" w:rsidRDefault="00312A56" w:rsidP="00F4516E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Смысловое чтение. Обучающийся сможет: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312A56" w:rsidRPr="008D6B97" w:rsidRDefault="00312A56" w:rsidP="00F4516E">
      <w:pPr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312A56" w:rsidRPr="008D6B97" w:rsidRDefault="00312A56" w:rsidP="00F451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312A56" w:rsidRPr="008D6B97" w:rsidRDefault="00312A56" w:rsidP="00F4516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определять необходимые ключевые поисковые слова и запросы;</w:t>
      </w:r>
    </w:p>
    <w:p w:rsidR="00312A56" w:rsidRPr="008D6B97" w:rsidRDefault="00312A56" w:rsidP="00F4516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312A56" w:rsidRPr="008D6B97" w:rsidRDefault="00312A56" w:rsidP="00F4516E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312A56" w:rsidRPr="008D6B97" w:rsidRDefault="00312A56" w:rsidP="00F4516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6B97"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312A56" w:rsidRPr="008D6B97" w:rsidRDefault="00312A56" w:rsidP="00F4516E">
      <w:pPr>
        <w:pStyle w:val="ListParagraph"/>
        <w:widowControl w:val="0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312A56" w:rsidRPr="008D6B97" w:rsidRDefault="00312A56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312A56" w:rsidRPr="008D6B97" w:rsidRDefault="00312A56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312A56" w:rsidRPr="008D6B97" w:rsidRDefault="00312A56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312A56" w:rsidRPr="008D6B97" w:rsidRDefault="00312A56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312A56" w:rsidRPr="008D6B97" w:rsidRDefault="00312A56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312A56" w:rsidRPr="008D6B97" w:rsidRDefault="00312A56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312A56" w:rsidRPr="008D6B97" w:rsidRDefault="00312A56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312A56" w:rsidRPr="008D6B97" w:rsidRDefault="00312A56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312A56" w:rsidRPr="008D6B97" w:rsidRDefault="00312A56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312A56" w:rsidRPr="008D6B97" w:rsidRDefault="00312A56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312A56" w:rsidRPr="008D6B97" w:rsidRDefault="00312A56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312A56" w:rsidRPr="008D6B97" w:rsidRDefault="00312A56" w:rsidP="00F4516E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312A56" w:rsidRPr="008D6B97" w:rsidRDefault="00312A56" w:rsidP="00F4516E">
      <w:pPr>
        <w:widowControl w:val="0"/>
        <w:numPr>
          <w:ilvl w:val="0"/>
          <w:numId w:val="1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312A56" w:rsidRPr="008D6B97" w:rsidRDefault="00312A56" w:rsidP="00F4516E">
      <w:pPr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312A56" w:rsidRPr="008D6B97" w:rsidRDefault="00312A56" w:rsidP="00F4516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312A56" w:rsidRPr="008D6B97" w:rsidRDefault="00312A56" w:rsidP="00F4516E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6B97">
        <w:rPr>
          <w:rFonts w:ascii="Times New Roman" w:hAnsi="Times New Roman"/>
          <w:b/>
          <w:sz w:val="24"/>
          <w:szCs w:val="24"/>
        </w:rPr>
        <w:t>Планируемые предметные результаты.</w:t>
      </w:r>
    </w:p>
    <w:p w:rsidR="00312A56" w:rsidRPr="008D6B97" w:rsidRDefault="00312A56" w:rsidP="00F4516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 xml:space="preserve">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«Технология», планируемые результаты освоения предмета «Технология» отражают: </w:t>
      </w:r>
    </w:p>
    <w:p w:rsidR="00312A56" w:rsidRPr="008D6B97" w:rsidRDefault="00312A56" w:rsidP="00F4516E">
      <w:pPr>
        <w:pStyle w:val="ListParagraph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 xml:space="preserve">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</w:t>
      </w:r>
    </w:p>
    <w:p w:rsidR="00312A56" w:rsidRPr="008D6B97" w:rsidRDefault="00312A56" w:rsidP="00F4516E">
      <w:pPr>
        <w:pStyle w:val="ListParagraph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 xml:space="preserve"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312A56" w:rsidRPr="008D6B97" w:rsidRDefault="00312A56" w:rsidP="00F4516E">
      <w:pPr>
        <w:pStyle w:val="ListParagraph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 xml:space="preserve">овладение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312A56" w:rsidRPr="008D6B97" w:rsidRDefault="00312A56" w:rsidP="00F4516E">
      <w:pPr>
        <w:pStyle w:val="ListParagraph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формирование умений устанавливать взаимосвязь знаний по разным учебным предметам для решения прикладных учебных задач;</w:t>
      </w:r>
    </w:p>
    <w:p w:rsidR="00312A56" w:rsidRPr="008D6B97" w:rsidRDefault="00312A56" w:rsidP="00F4516E">
      <w:pPr>
        <w:pStyle w:val="ListParagraph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</w:t>
      </w:r>
    </w:p>
    <w:p w:rsidR="00312A56" w:rsidRPr="008D6B97" w:rsidRDefault="00312A56" w:rsidP="00F4516E">
      <w:pPr>
        <w:pStyle w:val="ListParagraph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формирование представлений о мире профессий, связанных с изучаемыми технологиями, их востребованности на рынке труда.</w:t>
      </w:r>
    </w:p>
    <w:p w:rsidR="00312A56" w:rsidRPr="008D6B97" w:rsidRDefault="00312A56" w:rsidP="00F4516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При формировании перечня планируемых результатов освоения предмета «Технология» учтены требования Федерального государственного образовательного стандарта основного образования к личностным и метапредметным результатам и требования индивидуализации обучения, в связи с чем в программу включены результаты базового уровня, обязательного к освоению всеми обучающимися, и повышенного уровня (в списке выделены курсивом).</w:t>
      </w:r>
    </w:p>
    <w:p w:rsidR="00312A56" w:rsidRPr="008D6B97" w:rsidRDefault="00312A56" w:rsidP="00F4516E">
      <w:pPr>
        <w:pStyle w:val="-11"/>
        <w:ind w:left="0"/>
        <w:jc w:val="both"/>
        <w:rPr>
          <w:b/>
          <w:lang w:eastAsia="en-US"/>
        </w:rPr>
      </w:pPr>
      <w:r w:rsidRPr="008D6B97">
        <w:rPr>
          <w:b/>
          <w:lang w:eastAsia="en-US"/>
        </w:rPr>
        <w:t>Результаты, заявленные образовательной программой «Технология» по блокам содержания</w:t>
      </w:r>
    </w:p>
    <w:p w:rsidR="00312A56" w:rsidRPr="008D6B97" w:rsidRDefault="00312A56" w:rsidP="00F4516E">
      <w:pPr>
        <w:pStyle w:val="-11"/>
        <w:ind w:left="0"/>
        <w:jc w:val="both"/>
        <w:rPr>
          <w:b/>
          <w:lang w:eastAsia="en-US"/>
        </w:rPr>
      </w:pPr>
      <w:r w:rsidRPr="008D6B97">
        <w:rPr>
          <w:b/>
          <w:lang w:eastAsia="en-US"/>
        </w:rPr>
        <w:t>Современные материальные, информационные и гуманитарные технологии и перспективы их развития</w:t>
      </w:r>
    </w:p>
    <w:p w:rsidR="00312A56" w:rsidRPr="008D6B97" w:rsidRDefault="00312A56" w:rsidP="00F4516E">
      <w:pPr>
        <w:pStyle w:val="-11"/>
        <w:ind w:left="0" w:firstLine="709"/>
        <w:jc w:val="both"/>
        <w:rPr>
          <w:rFonts w:eastAsia="MS Mincho"/>
        </w:rPr>
      </w:pPr>
      <w:r w:rsidRPr="008D6B97">
        <w:t>Выпускник научится:</w:t>
      </w:r>
    </w:p>
    <w:p w:rsidR="00312A56" w:rsidRPr="008D6B97" w:rsidRDefault="00312A56" w:rsidP="00F4516E">
      <w:pPr>
        <w:pStyle w:val="-11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называть и характеризовать актуальные управленческие, медицинские, информационные технологии, технологии производства и обработки материалов, машиностроения, биотехнологии, нанотехнологии;</w:t>
      </w:r>
    </w:p>
    <w:p w:rsidR="00312A56" w:rsidRPr="008D6B97" w:rsidRDefault="00312A56" w:rsidP="00F4516E">
      <w:pPr>
        <w:pStyle w:val="-11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называть  и характеризовать перспективные управленческие, медицинские, информационные технологии, технологии производства и обработки материалов, машиностроения, биотехнологии, нанотехнологии;</w:t>
      </w:r>
    </w:p>
    <w:p w:rsidR="00312A56" w:rsidRPr="008D6B97" w:rsidRDefault="00312A56" w:rsidP="00F4516E">
      <w:pPr>
        <w:pStyle w:val="-11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</w:t>
      </w:r>
    </w:p>
    <w:p w:rsidR="00312A56" w:rsidRPr="008D6B97" w:rsidRDefault="00312A56" w:rsidP="00F4516E">
      <w:pPr>
        <w:pStyle w:val="-11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проводить мониторинг развития технологий произвольно избранной отрасли на основе работы с информационными источниками различных видов.</w:t>
      </w:r>
    </w:p>
    <w:p w:rsidR="00312A56" w:rsidRPr="008D6B97" w:rsidRDefault="00312A56" w:rsidP="00F451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6B9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12A56" w:rsidRPr="008D6B97" w:rsidRDefault="00312A56" w:rsidP="00F4516E">
      <w:pPr>
        <w:pStyle w:val="-11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i/>
          <w:lang w:eastAsia="en-US"/>
        </w:rPr>
      </w:pPr>
      <w:r w:rsidRPr="008D6B97">
        <w:rPr>
          <w:i/>
          <w:lang w:eastAsia="en-US"/>
        </w:rPr>
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сфере.</w:t>
      </w:r>
    </w:p>
    <w:p w:rsidR="00312A56" w:rsidRPr="008D6B97" w:rsidRDefault="00312A56" w:rsidP="00F4516E">
      <w:pPr>
        <w:pStyle w:val="-11"/>
        <w:ind w:left="0"/>
        <w:jc w:val="both"/>
        <w:rPr>
          <w:b/>
          <w:lang w:eastAsia="en-US"/>
        </w:rPr>
      </w:pPr>
      <w:r w:rsidRPr="008D6B97">
        <w:rPr>
          <w:b/>
          <w:lang w:eastAsia="en-US"/>
        </w:rPr>
        <w:t>Формирование технологической культуры и проектно-технологического мышления обучающихся</w:t>
      </w:r>
    </w:p>
    <w:p w:rsidR="00312A56" w:rsidRPr="008D6B97" w:rsidRDefault="00312A56" w:rsidP="00F4516E">
      <w:pPr>
        <w:pStyle w:val="-11"/>
        <w:ind w:left="0" w:firstLine="709"/>
        <w:jc w:val="both"/>
        <w:rPr>
          <w:rFonts w:eastAsia="MS Mincho"/>
        </w:rPr>
      </w:pPr>
      <w:r w:rsidRPr="008D6B97">
        <w:t>Выпускник научится:</w:t>
      </w:r>
    </w:p>
    <w:p w:rsidR="00312A56" w:rsidRPr="008D6B97" w:rsidRDefault="00312A56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следовать технологии, в том числе в процессе изготовления субъективно нового продукта;</w:t>
      </w:r>
    </w:p>
    <w:p w:rsidR="00312A56" w:rsidRPr="008D6B97" w:rsidRDefault="00312A56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оценивать условия применимости технологии в том числе с позиций экологической защищенности;</w:t>
      </w:r>
    </w:p>
    <w:p w:rsidR="00312A56" w:rsidRPr="008D6B97" w:rsidRDefault="00312A56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прогнозировать по известной технологии выходы (характеристики продукта) в зависимости от изменения входов / параметров / ресурсов, проверяет прогнозы опытно-экспериментальным путем, в том числе самостоятельно планируя такого рода эксперименты;</w:t>
      </w:r>
    </w:p>
    <w:p w:rsidR="00312A56" w:rsidRPr="008D6B97" w:rsidRDefault="00312A56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в зависимости от ситуации оптимизировать базовые технологии (затратность –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продукта;</w:t>
      </w:r>
    </w:p>
    <w:p w:rsidR="00312A56" w:rsidRPr="008D6B97" w:rsidRDefault="00312A56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проводить оценку и испытание полученного продукта;</w:t>
      </w:r>
    </w:p>
    <w:p w:rsidR="00312A56" w:rsidRPr="008D6B97" w:rsidRDefault="00312A56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проводить анализ потребностей в тех или иных материальных или информационных продуктах;</w:t>
      </w:r>
    </w:p>
    <w:p w:rsidR="00312A56" w:rsidRPr="008D6B97" w:rsidRDefault="00312A56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описывать технологическое решение с помощью текста, рисунков, графического изображения;</w:t>
      </w:r>
    </w:p>
    <w:p w:rsidR="00312A56" w:rsidRPr="008D6B97" w:rsidRDefault="00312A56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312A56" w:rsidRPr="008D6B97" w:rsidRDefault="00312A56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проводить и анализировать разработку и / или реализацию прикладных проектов, предполагающих:</w:t>
      </w:r>
    </w:p>
    <w:p w:rsidR="00312A56" w:rsidRPr="008D6B97" w:rsidRDefault="00312A56" w:rsidP="00F4516E">
      <w:pPr>
        <w:pStyle w:val="-11"/>
        <w:numPr>
          <w:ilvl w:val="1"/>
          <w:numId w:val="22"/>
        </w:numPr>
        <w:ind w:left="709" w:firstLine="11"/>
        <w:jc w:val="both"/>
        <w:rPr>
          <w:lang w:eastAsia="en-US"/>
        </w:rPr>
      </w:pPr>
      <w:r w:rsidRPr="008D6B97">
        <w:rPr>
          <w:lang w:eastAsia="en-US"/>
        </w:rPr>
        <w:t>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</w:r>
    </w:p>
    <w:p w:rsidR="00312A56" w:rsidRPr="008D6B97" w:rsidRDefault="00312A56" w:rsidP="00F4516E">
      <w:pPr>
        <w:pStyle w:val="-11"/>
        <w:numPr>
          <w:ilvl w:val="1"/>
          <w:numId w:val="22"/>
        </w:numPr>
        <w:ind w:left="709" w:firstLine="11"/>
        <w:jc w:val="both"/>
        <w:rPr>
          <w:lang w:eastAsia="en-US"/>
        </w:rPr>
      </w:pPr>
      <w:r w:rsidRPr="008D6B97">
        <w:rPr>
          <w:lang w:eastAsia="en-US"/>
        </w:rPr>
        <w:t>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</w:r>
    </w:p>
    <w:p w:rsidR="00312A56" w:rsidRPr="008D6B97" w:rsidRDefault="00312A56" w:rsidP="00F4516E">
      <w:pPr>
        <w:pStyle w:val="-11"/>
        <w:numPr>
          <w:ilvl w:val="1"/>
          <w:numId w:val="22"/>
        </w:numPr>
        <w:ind w:left="709" w:firstLine="11"/>
        <w:jc w:val="both"/>
        <w:rPr>
          <w:lang w:eastAsia="en-US"/>
        </w:rPr>
      </w:pPr>
      <w:r w:rsidRPr="008D6B97">
        <w:rPr>
          <w:lang w:eastAsia="en-US"/>
        </w:rPr>
        <w:t>определение характеристик и разработку материального продукта, включая его моделирование в информационной среде (конструкторе);</w:t>
      </w:r>
    </w:p>
    <w:p w:rsidR="00312A56" w:rsidRPr="008D6B97" w:rsidRDefault="00312A56" w:rsidP="00F4516E">
      <w:pPr>
        <w:pStyle w:val="-11"/>
        <w:numPr>
          <w:ilvl w:val="1"/>
          <w:numId w:val="22"/>
        </w:numPr>
        <w:ind w:left="709" w:firstLine="11"/>
        <w:jc w:val="both"/>
        <w:rPr>
          <w:lang w:eastAsia="en-US"/>
        </w:rPr>
      </w:pPr>
      <w:r w:rsidRPr="008D6B97">
        <w:rPr>
          <w:lang w:eastAsia="en-US"/>
        </w:rPr>
        <w:t>встраивание созданного информационного продукта в заданную оболочку;</w:t>
      </w:r>
    </w:p>
    <w:p w:rsidR="00312A56" w:rsidRPr="008D6B97" w:rsidRDefault="00312A56" w:rsidP="00F4516E">
      <w:pPr>
        <w:pStyle w:val="-11"/>
        <w:numPr>
          <w:ilvl w:val="1"/>
          <w:numId w:val="22"/>
        </w:numPr>
        <w:ind w:left="709" w:firstLine="11"/>
        <w:jc w:val="both"/>
        <w:rPr>
          <w:lang w:eastAsia="en-US"/>
        </w:rPr>
      </w:pPr>
      <w:r w:rsidRPr="008D6B97">
        <w:rPr>
          <w:lang w:eastAsia="en-US"/>
        </w:rPr>
        <w:t>изготовление информационного продукта по заданному алгоритму в заданной оболочке;</w:t>
      </w:r>
    </w:p>
    <w:p w:rsidR="00312A56" w:rsidRPr="008D6B97" w:rsidRDefault="00312A56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проводить и анализировать разработку и / или реализацию технологических проектов, предполагающих:</w:t>
      </w:r>
    </w:p>
    <w:p w:rsidR="00312A56" w:rsidRPr="008D6B97" w:rsidRDefault="00312A56" w:rsidP="00F4516E">
      <w:pPr>
        <w:pStyle w:val="-11"/>
        <w:numPr>
          <w:ilvl w:val="1"/>
          <w:numId w:val="22"/>
        </w:numPr>
        <w:ind w:left="709" w:firstLine="11"/>
        <w:jc w:val="both"/>
        <w:rPr>
          <w:lang w:eastAsia="en-US"/>
        </w:rPr>
      </w:pPr>
      <w:r w:rsidRPr="008D6B97">
        <w:rPr>
          <w:lang w:eastAsia="en-US"/>
        </w:rPr>
        <w:t>оптимизацию заданного способа (технологии) получения требующегося материального продукта (после его применения в собственной практике);</w:t>
      </w:r>
    </w:p>
    <w:p w:rsidR="00312A56" w:rsidRPr="008D6B97" w:rsidRDefault="00312A56" w:rsidP="00F4516E">
      <w:pPr>
        <w:pStyle w:val="-11"/>
        <w:numPr>
          <w:ilvl w:val="1"/>
          <w:numId w:val="22"/>
        </w:numPr>
        <w:ind w:left="709" w:firstLine="11"/>
        <w:jc w:val="both"/>
        <w:rPr>
          <w:lang w:eastAsia="en-US"/>
        </w:rPr>
      </w:pPr>
      <w:r w:rsidRPr="008D6B97">
        <w:rPr>
          <w:lang w:eastAsia="en-US"/>
        </w:rPr>
        <w:t>обобщение прецедентов получения продуктов одной группы различными субъектами (опыта), анализ потребительских свойств данных продуктов, запросов групп их потребителей, условий производства с выработкой (процессированием, регламентацией) технологии производства данного продукта и ее пилотного применения; разработку инструкций, технологических карт для исполнителей, согласование с заинтересованными субъектами;</w:t>
      </w:r>
    </w:p>
    <w:p w:rsidR="00312A56" w:rsidRPr="008D6B97" w:rsidRDefault="00312A56" w:rsidP="00F4516E">
      <w:pPr>
        <w:pStyle w:val="-11"/>
        <w:numPr>
          <w:ilvl w:val="1"/>
          <w:numId w:val="22"/>
        </w:numPr>
        <w:ind w:left="709" w:firstLine="11"/>
        <w:jc w:val="both"/>
        <w:rPr>
          <w:lang w:eastAsia="en-US"/>
        </w:rPr>
      </w:pPr>
      <w:r w:rsidRPr="008D6B97">
        <w:rPr>
          <w:lang w:eastAsia="en-US"/>
        </w:rPr>
        <w:t>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</w:r>
    </w:p>
    <w:p w:rsidR="00312A56" w:rsidRPr="008D6B97" w:rsidRDefault="00312A56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проводить и анализировать разработку и / или реализацию проектов, предполагающих:</w:t>
      </w:r>
    </w:p>
    <w:p w:rsidR="00312A56" w:rsidRPr="008D6B97" w:rsidRDefault="00312A56" w:rsidP="00F4516E">
      <w:pPr>
        <w:pStyle w:val="-11"/>
        <w:numPr>
          <w:ilvl w:val="1"/>
          <w:numId w:val="22"/>
        </w:numPr>
        <w:ind w:left="709" w:firstLine="11"/>
        <w:jc w:val="both"/>
        <w:rPr>
          <w:lang w:eastAsia="en-US"/>
        </w:rPr>
      </w:pPr>
      <w:r w:rsidRPr="008D6B97">
        <w:rPr>
          <w:lang w:eastAsia="en-US"/>
        </w:rPr>
        <w:t>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</w:r>
    </w:p>
    <w:p w:rsidR="00312A56" w:rsidRPr="008D6B97" w:rsidRDefault="00312A56" w:rsidP="00F4516E">
      <w:pPr>
        <w:pStyle w:val="-11"/>
        <w:numPr>
          <w:ilvl w:val="1"/>
          <w:numId w:val="22"/>
        </w:numPr>
        <w:ind w:left="709" w:firstLine="11"/>
        <w:jc w:val="both"/>
        <w:rPr>
          <w:lang w:eastAsia="en-US"/>
        </w:rPr>
      </w:pPr>
      <w:r w:rsidRPr="008D6B97">
        <w:rPr>
          <w:lang w:eastAsia="en-US"/>
        </w:rPr>
        <w:t>планирование (разработку) материального продукта на основе самостоятельно проведенных исследований потребительских интересов;</w:t>
      </w:r>
    </w:p>
    <w:p w:rsidR="00312A56" w:rsidRPr="008D6B97" w:rsidRDefault="00312A56" w:rsidP="00F4516E">
      <w:pPr>
        <w:pStyle w:val="-11"/>
        <w:numPr>
          <w:ilvl w:val="1"/>
          <w:numId w:val="22"/>
        </w:numPr>
        <w:ind w:left="709" w:firstLine="11"/>
        <w:jc w:val="both"/>
        <w:rPr>
          <w:lang w:eastAsia="en-US"/>
        </w:rPr>
      </w:pPr>
      <w:r w:rsidRPr="008D6B97">
        <w:rPr>
          <w:lang w:eastAsia="en-US"/>
        </w:rPr>
        <w:t>разработку плана продвижения продукта;</w:t>
      </w:r>
    </w:p>
    <w:p w:rsidR="00312A56" w:rsidRPr="008D6B97" w:rsidRDefault="00312A56" w:rsidP="00F4516E">
      <w:pPr>
        <w:pStyle w:val="-11"/>
        <w:numPr>
          <w:ilvl w:val="1"/>
          <w:numId w:val="21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проводить и анализировать конструирование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конструктора).</w:t>
      </w:r>
    </w:p>
    <w:p w:rsidR="00312A56" w:rsidRPr="008D6B97" w:rsidRDefault="00312A56" w:rsidP="00F4516E">
      <w:pPr>
        <w:pStyle w:val="-11"/>
        <w:tabs>
          <w:tab w:val="left" w:pos="993"/>
        </w:tabs>
        <w:ind w:left="0"/>
        <w:jc w:val="both"/>
        <w:rPr>
          <w:b/>
        </w:rPr>
      </w:pPr>
      <w:r w:rsidRPr="008D6B97">
        <w:rPr>
          <w:b/>
        </w:rPr>
        <w:t>Выпускник получит возможность научиться:</w:t>
      </w:r>
    </w:p>
    <w:p w:rsidR="00312A56" w:rsidRPr="008D6B97" w:rsidRDefault="00312A56" w:rsidP="00F4516E">
      <w:pPr>
        <w:pStyle w:val="-11"/>
        <w:numPr>
          <w:ilvl w:val="1"/>
          <w:numId w:val="19"/>
        </w:numPr>
        <w:tabs>
          <w:tab w:val="left" w:pos="993"/>
        </w:tabs>
        <w:ind w:left="0" w:firstLine="709"/>
        <w:jc w:val="both"/>
        <w:rPr>
          <w:i/>
          <w:lang w:eastAsia="en-US"/>
        </w:rPr>
      </w:pPr>
      <w:r w:rsidRPr="008D6B97">
        <w:rPr>
          <w:i/>
          <w:lang w:eastAsia="en-US"/>
        </w:rPr>
        <w:t>выявлять и формулировать проблему, требующую технологического решения;</w:t>
      </w:r>
    </w:p>
    <w:p w:rsidR="00312A56" w:rsidRPr="008D6B97" w:rsidRDefault="00312A56" w:rsidP="00F4516E">
      <w:pPr>
        <w:pStyle w:val="-11"/>
        <w:numPr>
          <w:ilvl w:val="1"/>
          <w:numId w:val="19"/>
        </w:numPr>
        <w:tabs>
          <w:tab w:val="left" w:pos="993"/>
        </w:tabs>
        <w:ind w:left="0" w:firstLine="709"/>
        <w:jc w:val="both"/>
        <w:rPr>
          <w:i/>
          <w:lang w:eastAsia="en-US"/>
        </w:rPr>
      </w:pPr>
      <w:r w:rsidRPr="008D6B97">
        <w:rPr>
          <w:i/>
          <w:lang w:eastAsia="en-US"/>
        </w:rPr>
        <w:t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</w:r>
    </w:p>
    <w:p w:rsidR="00312A56" w:rsidRPr="008D6B97" w:rsidRDefault="00312A56" w:rsidP="00F4516E">
      <w:pPr>
        <w:pStyle w:val="-11"/>
        <w:numPr>
          <w:ilvl w:val="1"/>
          <w:numId w:val="19"/>
        </w:numPr>
        <w:tabs>
          <w:tab w:val="left" w:pos="993"/>
        </w:tabs>
        <w:ind w:left="0" w:firstLine="709"/>
        <w:jc w:val="both"/>
        <w:rPr>
          <w:i/>
          <w:lang w:eastAsia="en-US"/>
        </w:rPr>
      </w:pPr>
      <w:r w:rsidRPr="008D6B97">
        <w:rPr>
          <w:i/>
          <w:lang w:eastAsia="en-US"/>
        </w:rPr>
        <w:t>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312A56" w:rsidRPr="008D6B97" w:rsidRDefault="00312A56" w:rsidP="00F4516E">
      <w:pPr>
        <w:pStyle w:val="-11"/>
        <w:numPr>
          <w:ilvl w:val="1"/>
          <w:numId w:val="19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i/>
          <w:lang w:eastAsia="en-US"/>
        </w:rPr>
        <w:t>оценивать коммерческий потенциал продукта и / или технологии</w:t>
      </w:r>
      <w:r w:rsidRPr="008D6B97">
        <w:rPr>
          <w:lang w:eastAsia="en-US"/>
        </w:rPr>
        <w:t>.</w:t>
      </w:r>
    </w:p>
    <w:p w:rsidR="00312A56" w:rsidRPr="008D6B97" w:rsidRDefault="00312A56" w:rsidP="00F4516E">
      <w:pPr>
        <w:pStyle w:val="-11"/>
        <w:ind w:left="0"/>
        <w:jc w:val="both"/>
        <w:rPr>
          <w:b/>
          <w:lang w:eastAsia="en-US"/>
        </w:rPr>
      </w:pPr>
      <w:r w:rsidRPr="008D6B97">
        <w:rPr>
          <w:b/>
          <w:lang w:eastAsia="en-US"/>
        </w:rPr>
        <w:t>Построение образовательных траекторий и планов в области профессионального самоопределения</w:t>
      </w:r>
    </w:p>
    <w:p w:rsidR="00312A56" w:rsidRPr="008D6B97" w:rsidRDefault="00312A56" w:rsidP="00F4516E">
      <w:pPr>
        <w:pStyle w:val="-11"/>
        <w:ind w:left="0" w:firstLine="709"/>
        <w:jc w:val="both"/>
        <w:rPr>
          <w:rFonts w:eastAsia="MS Mincho"/>
        </w:rPr>
      </w:pPr>
      <w:r w:rsidRPr="008D6B97">
        <w:t>Выпускник научится:</w:t>
      </w:r>
    </w:p>
    <w:p w:rsidR="00312A56" w:rsidRPr="008D6B97" w:rsidRDefault="00312A56" w:rsidP="00F4516E">
      <w:pPr>
        <w:pStyle w:val="-11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характеризовать группы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сфере, описывает тенденции их развития,</w:t>
      </w:r>
    </w:p>
    <w:p w:rsidR="00312A56" w:rsidRPr="008D6B97" w:rsidRDefault="00312A56" w:rsidP="00F4516E">
      <w:pPr>
        <w:pStyle w:val="-11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характеризовать ситуацию на региональном рынке труда, называет тенденции ее развития,</w:t>
      </w:r>
    </w:p>
    <w:p w:rsidR="00312A56" w:rsidRPr="008D6B97" w:rsidRDefault="00312A56" w:rsidP="00F4516E">
      <w:pPr>
        <w:pStyle w:val="-11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разъяснять социальное значение групп профессий, востребованных на региональном рынке труда,</w:t>
      </w:r>
    </w:p>
    <w:p w:rsidR="00312A56" w:rsidRPr="008D6B97" w:rsidRDefault="00312A56" w:rsidP="00F4516E">
      <w:pPr>
        <w:pStyle w:val="-11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характеризовать группы предприятий региона проживания,</w:t>
      </w:r>
    </w:p>
    <w:p w:rsidR="00312A56" w:rsidRPr="008D6B97" w:rsidRDefault="00312A56" w:rsidP="00F4516E">
      <w:pPr>
        <w:pStyle w:val="-11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характеризовать учреждения профессионального образования различного уровня, расположенные на территории проживания обучающегося, об оказываемых ими образовательных услугах, условиях поступления и особенностях обучения,</w:t>
      </w:r>
    </w:p>
    <w:p w:rsidR="00312A56" w:rsidRPr="008D6B97" w:rsidRDefault="00312A56" w:rsidP="00F4516E">
      <w:pPr>
        <w:pStyle w:val="-11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анализировать свои мотивы и причины принятия тех или иных решений,</w:t>
      </w:r>
    </w:p>
    <w:p w:rsidR="00312A56" w:rsidRPr="008D6B97" w:rsidRDefault="00312A56" w:rsidP="00F4516E">
      <w:pPr>
        <w:pStyle w:val="-11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анализировать результаты и последствия своих решений, связанных с выбором и реализацией образовательной траектории,</w:t>
      </w:r>
    </w:p>
    <w:p w:rsidR="00312A56" w:rsidRPr="008D6B97" w:rsidRDefault="00312A56" w:rsidP="00F4516E">
      <w:pPr>
        <w:pStyle w:val="-11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анализировать свои возможности и предпочтения, связанные с освоением определенного уровня образовательных программ и реализацией тех или иных видов деятельности,</w:t>
      </w:r>
    </w:p>
    <w:p w:rsidR="00312A56" w:rsidRPr="008D6B97" w:rsidRDefault="00312A56" w:rsidP="00F4516E">
      <w:pPr>
        <w:pStyle w:val="-11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получит опыт наблюдения (изучения), ознакомления с современными производствами в сферах медицины, производства и обработки материалов, машиностроения, производства продуктов питания, сервиса, информационной сфере и деятельностью занятых в них работников,</w:t>
      </w:r>
    </w:p>
    <w:p w:rsidR="00312A56" w:rsidRPr="008D6B97" w:rsidRDefault="00312A56" w:rsidP="00F4516E">
      <w:pPr>
        <w:pStyle w:val="-11"/>
        <w:numPr>
          <w:ilvl w:val="1"/>
          <w:numId w:val="18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lang w:eastAsia="en-US"/>
        </w:rPr>
        <w:t>получит опыт поиска, извлечения, структурирования и обработки информации о перспективах развития современных производств в регионе проживания, а также информации об актуальном состоянии и перспективах развития регионального рынка труда.</w:t>
      </w:r>
    </w:p>
    <w:p w:rsidR="00312A56" w:rsidRPr="008D6B97" w:rsidRDefault="00312A56" w:rsidP="00F451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6B9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12A56" w:rsidRPr="008D6B97" w:rsidRDefault="00312A56" w:rsidP="00F4516E">
      <w:pPr>
        <w:pStyle w:val="-11"/>
        <w:numPr>
          <w:ilvl w:val="1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i/>
          <w:lang w:eastAsia="en-US"/>
        </w:rPr>
      </w:pPr>
      <w:r w:rsidRPr="008D6B97">
        <w:rPr>
          <w:i/>
          <w:lang w:eastAsia="en-US"/>
        </w:rPr>
        <w:t>предлагать альтернативные варианты траекторий профессионального образования для занятия заданных должностей;</w:t>
      </w:r>
    </w:p>
    <w:p w:rsidR="00312A56" w:rsidRPr="008D6B97" w:rsidRDefault="00312A56" w:rsidP="00F4516E">
      <w:pPr>
        <w:pStyle w:val="-11"/>
        <w:numPr>
          <w:ilvl w:val="1"/>
          <w:numId w:val="15"/>
        </w:numPr>
        <w:tabs>
          <w:tab w:val="left" w:pos="284"/>
          <w:tab w:val="left" w:pos="993"/>
        </w:tabs>
        <w:ind w:left="0" w:firstLine="709"/>
        <w:jc w:val="both"/>
        <w:rPr>
          <w:lang w:eastAsia="en-US"/>
        </w:rPr>
      </w:pPr>
      <w:r w:rsidRPr="008D6B97">
        <w:rPr>
          <w:i/>
          <w:lang w:eastAsia="en-US"/>
        </w:rPr>
        <w:t>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</w:t>
      </w:r>
      <w:r w:rsidRPr="008D6B97">
        <w:rPr>
          <w:lang w:eastAsia="en-US"/>
        </w:rPr>
        <w:t>.</w:t>
      </w:r>
    </w:p>
    <w:p w:rsidR="00312A56" w:rsidRPr="008D6B97" w:rsidRDefault="00312A56" w:rsidP="00F4516E">
      <w:pPr>
        <w:pStyle w:val="a1"/>
        <w:spacing w:line="240" w:lineRule="auto"/>
        <w:ind w:firstLine="0"/>
        <w:outlineLvl w:val="0"/>
        <w:rPr>
          <w:b/>
          <w:sz w:val="24"/>
        </w:rPr>
      </w:pPr>
      <w:bookmarkStart w:id="0" w:name="_Toc409691646"/>
      <w:bookmarkStart w:id="1" w:name="_Toc410653969"/>
      <w:bookmarkStart w:id="2" w:name="_Toc410702973"/>
      <w:bookmarkStart w:id="3" w:name="_Toc414553155"/>
      <w:r w:rsidRPr="008D6B97">
        <w:rPr>
          <w:b/>
          <w:sz w:val="24"/>
        </w:rPr>
        <w:t>По годам обучения результаты могут быть структурированы и конкретизированы следующим образом:</w:t>
      </w:r>
      <w:bookmarkEnd w:id="0"/>
      <w:bookmarkEnd w:id="1"/>
      <w:bookmarkEnd w:id="2"/>
      <w:bookmarkEnd w:id="3"/>
    </w:p>
    <w:p w:rsidR="00312A56" w:rsidRPr="008D6B97" w:rsidRDefault="00312A56" w:rsidP="00F4516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6B97">
        <w:rPr>
          <w:rFonts w:ascii="Times New Roman" w:hAnsi="Times New Roman"/>
          <w:b/>
          <w:sz w:val="24"/>
          <w:szCs w:val="24"/>
        </w:rPr>
        <w:t>5 класс</w:t>
      </w:r>
    </w:p>
    <w:p w:rsidR="00312A56" w:rsidRPr="008D6B97" w:rsidRDefault="00312A56" w:rsidP="00F4516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 завершении учебного года обучающийся: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характеризует рекламу как средство формирования потребностей;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характеризует виды ресурсов, объясняет место ресурсов в проектировании и реализации технологического процесса;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называет предприятия региона проживания, работающие на основе современных производственных технологий, приводит примеры функций работников этих предприятий;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разъясняет содержание понятий «технология», «технологический процесс», «потребность», «конструкция», «механизм», «проект» и адекватно пользуется этими понятиями;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объясняет основания развития технологий, опираясь на произвольно избранную группу потребностей, которые удовлетворяют эти технологии;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приводит произвольные примеры производственных технологий и технологий в сфере быта;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объясняет, приводя примеры, принципиальную технологическую схему, в том числе характеризуя негативные эффекты;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составляет техническое задание, памятку, инструкцию, технологическую карту;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осуществляет сборку моделей с помощью образовательного конструктора по инструкции;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осуществляет выбор товара в модельной ситуации;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 xml:space="preserve"> осуществляет сохранение информации в формах описания, схемы, эскиза, фотографии;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конструирует модель по заданному прототипу;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осуществляет корректное применение / хранение произвольно заданного продукта на основе информации производителя (инструкции, памятки, этикетки);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и проанализировал опыт изучения потребностей ближайшего социального окружения на основе самостоятельно разработанной программы;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и проанализировал опыт проведения испытания, анализа, модернизации модели;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и проанализировал опыт разработки оригинальных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и проанализировал опыт изготовления информационного продукта по заданному алгоритму;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и проанализировал опыт изготовления материального продукта на основе технологической документации с применением элементарных (не требующих регулирования) рабочих инструментов;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284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и проанализировал опыт разработки или оптимизации и введение технологии на примере организации действий и взаимодействия в быту.</w:t>
      </w:r>
    </w:p>
    <w:p w:rsidR="00312A56" w:rsidRPr="008D6B97" w:rsidRDefault="00312A56" w:rsidP="00F4516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6B97">
        <w:rPr>
          <w:rFonts w:ascii="Times New Roman" w:hAnsi="Times New Roman"/>
          <w:b/>
          <w:sz w:val="24"/>
          <w:szCs w:val="24"/>
        </w:rPr>
        <w:t>6 класс</w:t>
      </w:r>
    </w:p>
    <w:p w:rsidR="00312A56" w:rsidRPr="008D6B97" w:rsidRDefault="00312A56" w:rsidP="00F4516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 завершении учебного года обучающийся: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называет и характеризует актуальные технологии возведения зданий и сооружений, профессии в области строительства, характеризует строительную отрасль региона проживания;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описывает жизненный цикл технологии, приводя примеры;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оперирует понятием «технологическая система» при описании средств удовлетворения потребностей человека;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проводит морфологический и функциональный анализ технологической системы;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проводит анализ технологической системы – надсистемы – подсистемы в процессе проектирования продукта;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читает элементарные чертежи и эскизы;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выполняет эскизы механизмов, интерьера;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освоил техники обработки материалов (по выбору обучающегося в соответствии с содержанием проектной деятельности);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применяет простые механизмы для решения поставленных задач по модернизации / проектированию технологических систем;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строит модель механизма, состоящего из нескольких простых механизмов по кинематической схеме;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и проанализировал опыт исследования способов жизнеобеспечения и состояния жилых зданий микрорайона / поселения;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и проанализировал опыт решения задач на взаимодействие со службами ЖКХ;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опыт мониторинга развития технологий произвольно избранной отрасли, удовлетворяющих произвольно избранную группу потребностей на основе работы с информационными источниками различных видов;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и проанализировал опыт модификации механизмов (на основе технической документации) для получения заданных свойств (решение задачи);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и проанализировал опыт планирования (разработки) получения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интересов.</w:t>
      </w:r>
    </w:p>
    <w:p w:rsidR="00312A56" w:rsidRPr="008D6B97" w:rsidRDefault="00312A56" w:rsidP="00F4516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6B97">
        <w:rPr>
          <w:rFonts w:ascii="Times New Roman" w:hAnsi="Times New Roman"/>
          <w:b/>
          <w:sz w:val="24"/>
          <w:szCs w:val="24"/>
        </w:rPr>
        <w:t>7 класс</w:t>
      </w:r>
    </w:p>
    <w:p w:rsidR="00312A56" w:rsidRPr="008D6B97" w:rsidRDefault="00312A56" w:rsidP="00F4516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 завершении учебного года обучающийся: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называет и характеризует актуальные и перспективные технологии в области энергетики, характеризует профессии в сфере энергетики, энергетику региона проживания;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называет и характеризует актуальные и перспективные информационные технологии, характеризует профессии в сфере информационных технологий;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характеризует автоматизацию производства на примере региона проживания, профессии, обслуживающие автоматизированные производства, приводит произвольные примеры автоматизации в деятельности представителей различных профессий;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перечисляет, характеризует и распознает устройства для накопления энергии, для передачи энергии;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объясняет понятие «машина», характеризует технологические системы, преобразующие энергию в вид, необходимый потребителю;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объясняет сущность управления в технологических системах, характеризует автоматические и саморегулируемые системы;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осуществляет сборку электрических цепей по электрической схеме, проводит анализ неполадок электрической цепи;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осуществляет модификацию заданной электрической цепи в соответствии с поставленной задачей, конструирование электрических цепей в соответствии с поставленной задачей;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выполняет базовые операции редактора компьютерного трехмерного проектирования (на выбор образовательной организации);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конструирует простые системы с обратной связью на основе технических конструкторов;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следует технологии, в том числе, в процессе изготовления субъективно нового продукта;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и проанализировал опыт разработки проекта освещения выбранного помещения, включая отбор конкретных приборов, составление схемы электропроводки;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и проанализировал опыт разработки и создания изделия средствами учебного станка, управляемого программой компьютерного трехмерного проектирования;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и проанализировал опыт оптимизации заданного способа (технологии) получения материального продукта (на основании собственной практики использования этого способа).</w:t>
      </w:r>
    </w:p>
    <w:p w:rsidR="00312A56" w:rsidRPr="008D6B97" w:rsidRDefault="00312A56" w:rsidP="00F4516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6B97">
        <w:rPr>
          <w:rFonts w:ascii="Times New Roman" w:hAnsi="Times New Roman"/>
          <w:b/>
          <w:sz w:val="24"/>
          <w:szCs w:val="24"/>
        </w:rPr>
        <w:t>8 класс</w:t>
      </w:r>
    </w:p>
    <w:p w:rsidR="00312A56" w:rsidRPr="008D6B97" w:rsidRDefault="00312A56" w:rsidP="00F4516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 завершении учебного года обучающийся: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называет и характеризует актуальные и перспективные технологии обработки материалов, технологии получения материалов с заданными свойствами;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характеризует современную индустрию питания, в том числе в регионе проживания, и перспективы ее развития;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называет и характеризует актуальные и перспективные технологии транспорта;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называет характеристики современного рынка труда, описывает цикл жизни профессии, характеризует новые и умирающие профессии, в том числе на предприятиях региона проживания;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характеризует ситуацию на региональном рынке труда, называет тенденции ее развития;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перечисляет и характеризует виды технической и технологической документации;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характеризует произвольно заданный материал в соответствии с задачей деятельности, называя его свойства (внешний вид, механические, электрические, термические, возможность обработки), экономические характеристики, экологичность (с использованием произвольно избранных источников информации);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объясняет специфику социальных технологий, пользуясь произвольно избранными примерами, характеризует тенденции развития социальных технологий в 21 веке, характеризует профессии, связанные с реализацией социальных технологий;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разъясняет функции модели и принципы моделирования;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создает модель, адекватную практической задаче;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отбирает материал в соответствии с техническим решением или по заданным критериям;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составляет рацион питания, адекватный ситуации;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планирует продвижение продукта;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регламентирует заданный процесс в заданной форме;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проводит оценку и испытание полученного продукта;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описывает технологическое решение с помощью текста, рисунков, графического изображения;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и проанализировал опыт лабораторного исследования продуктов питания;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и проанализировал опыт разработки организационного проекта и решения логистических задач;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и проанализировал опыт компьютерного моделирования / проведения виртуального эксперимента по избранной обучающимся характеристике транспортного средства;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 xml:space="preserve">получил и проанализировал опыт выявления проблем транспортной логистики населенного пункта / трассы на основе самостоятельно спланированного наблюдения; 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и проанализировал опыт моделирования транспортных потоков;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опыт анализа объявлений, предлагающих работу;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 xml:space="preserve"> получил и проанализировал опыт проектирования и изготовления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 / настройки) рабочих инструментов / технологического оборудования;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и проанализировал опыт создания информационного продукта и его встраивания в заданную оболочку;</w:t>
      </w:r>
    </w:p>
    <w:p w:rsidR="00312A56" w:rsidRPr="008D6B97" w:rsidRDefault="00312A56" w:rsidP="00F4516E">
      <w:pPr>
        <w:numPr>
          <w:ilvl w:val="1"/>
          <w:numId w:val="15"/>
        </w:numPr>
        <w:tabs>
          <w:tab w:val="left" w:pos="993"/>
          <w:tab w:val="left" w:pos="1134"/>
          <w:tab w:val="left" w:pos="241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получил и проанализировал опыт разработки (комбинирование, изменение параметров и требований к ресурсам) технологии получения материального и информационного продукта с заданными свойствами.</w:t>
      </w:r>
    </w:p>
    <w:p w:rsidR="00312A56" w:rsidRPr="008D6B97" w:rsidRDefault="00312A56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Содержание учебного предмета</w:t>
      </w:r>
    </w:p>
    <w:p w:rsidR="00312A56" w:rsidRPr="008D6B97" w:rsidRDefault="00312A56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D6B97">
        <w:rPr>
          <w:rFonts w:ascii="Times New Roman" w:hAnsi="Times New Roman"/>
          <w:b/>
          <w:bCs/>
          <w:sz w:val="24"/>
          <w:szCs w:val="24"/>
        </w:rPr>
        <w:t>5 класс.</w:t>
      </w:r>
    </w:p>
    <w:p w:rsidR="00312A56" w:rsidRPr="008D6B97" w:rsidRDefault="00312A56" w:rsidP="00F4516E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6B97">
        <w:rPr>
          <w:rFonts w:ascii="Times New Roman" w:hAnsi="Times New Roman"/>
          <w:b/>
          <w:sz w:val="24"/>
          <w:szCs w:val="24"/>
        </w:rPr>
        <w:t>Теоретические сведения</w:t>
      </w:r>
      <w:r w:rsidRPr="008D6B97">
        <w:rPr>
          <w:rFonts w:ascii="Times New Roman" w:hAnsi="Times New Roman"/>
          <w:sz w:val="24"/>
          <w:szCs w:val="24"/>
        </w:rPr>
        <w:t>. Что такое техносфера. Что такое потребительские блага. Производство потребительских благ. Общая характеристика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производства. Проектная деятельность. Что такое творчество. Что такое технология. Классификация производств и технологий. Что такое техника. Инструменты, механизмы и технические устройства. Виды материалов. Натуральные, искусственные и синтетические материалы. Конструкционные материалы. Текстильные материалы. Механические свойства конструкционных материалов. Механические, физические и технологические свойства тканей из натуральных волокон. Технология механической обработки материалов. Графическое отображение формы предмета. Кулинария. Основы рационального питания. Витамины и их значение в питании. Правила санитарии, гигиены и безопасности труда на кухне.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Овощи в питании человека. Технологии механической кулинарной обработки овощей. Украшение блюд. Фигурная нарезка овощей. Технологии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тепловой обработки овощей. Что такое энергия. Виды энергии. Накопление механической энергии. Информация. Каналы восприятия информации человеком. Способы материального представления и записи визуальной информации. Растения как объект технологии. Значение культурных растений в жизнедеятельности человека. Общая характеристика и классификация культурных растений. Исследования культурных растений или опыты с ними. Животные и технологии XXI века. Животные и материальные потребности человека. Сельскохозяйственные животные и животноводство. Животные — помощники человека. Животные на службе безопасности жизни человека. Животные для спорта, охоты, цирка и науки.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 xml:space="preserve">Человек как объект технологии. Потребности людей. Содержание социальных технологий. </w:t>
      </w:r>
    </w:p>
    <w:p w:rsidR="00312A56" w:rsidRDefault="00312A56" w:rsidP="0011029C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b/>
          <w:bCs/>
          <w:sz w:val="24"/>
          <w:szCs w:val="24"/>
        </w:rPr>
        <w:t>Практические работы</w:t>
      </w:r>
      <w:r w:rsidRPr="008D6B97">
        <w:rPr>
          <w:rFonts w:ascii="Times New Roman" w:hAnsi="Times New Roman"/>
          <w:sz w:val="24"/>
          <w:szCs w:val="24"/>
        </w:rPr>
        <w:t>. Сбор дополнительной информации в Интернете и справочной литературе о техносфере. Проведение наблюдений. Составление рациональных перечней потребительских благ для современного человека. Экскурсии. Подготовка рефератов. Самооценка интересов и склонностей к какому-либо виду деятельности. Сбор дополнительной информации в Интернете и справочной литературе о технологиях. Экскурсия на производство по ознакомлению с технологиями конкретного производства.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Составление иллюстрированных проектных обзоров техники по отдельным отраслям и видам. Ознакомление с образцами различного сырья и материалов. Лабораторные исследования свойств различных материалов. Составление коллекций сырья и материалов. Просмотр роликов о производстве материалов, составление отчётов об этапах производства.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12A56" w:rsidRPr="008D6B97" w:rsidRDefault="00312A56" w:rsidP="0011029C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sz w:val="24"/>
          <w:szCs w:val="24"/>
        </w:rPr>
        <w:t>Составление меню, отвечающего здоровому образу жизни. Определение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количества и состава продуктов, обеспечивающих суточную потребность человека в витаминах. Определение качества мытья столовой посуды экспресс методом химического анализа. Определение доброкачественности пищевых продуктов органолептическим методом и методом химического анализа. Сбор дополнительной информации в Интернете и справочной литературе об областях получения и применения механической энергии. Ознакомление с устройствами, использующими кинетическую и потенциальную энергию. Изготовление игрушки йо-йо.</w:t>
      </w:r>
      <w:r w:rsidRPr="008D6B97">
        <w:rPr>
          <w:rFonts w:ascii="Times New Roman" w:hAnsi="Times New Roman"/>
          <w:sz w:val="24"/>
          <w:szCs w:val="24"/>
        </w:rPr>
        <w:br/>
        <w:t>Оценка восприятия содержания информации в зависимости от установки. Сравнение скорости и качества восприятия информации различными органами чувств. Описание основных агротехнологических приёмов выращивания культурных растений. Определение полезных свойств культурных растений. Классифицирование культурных растений по группам. Проведение исследований с культурными растениями в условиях школьного кабинета. Сбор дополнительной информации и описание примеров разведения животных для удовлетворения различных потребностей человека, классифицирование этих потребностей. Тесты по оценке свойств личности. Составление и обоснование перечня личных потребностей и их иерархическое построение. Ознакомление с устройством и назначением ручных неэлектрифицированных инструментов. Упражнения по пользованию инструментами. Чтение и выполнение технических рисунков и эскизов деталей. Разметка проектных изделий и деталей. Изготовление простых изделий для быта из конструкционных материалов. Обработка текстильных материалов из натуральных волокон растительного происхождения с помощью ручных инструментов, приспособлений, машин.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Приготовление кулинарных блюд и органолептическая оценка их качества. Сушка фруктов, ягод, овощей, зелени. Замораживание овощей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фруктов. Выполнение основных агротехнологических приёмов выращивания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культурных растений с помощью ручных орудий труда на пришкольном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участке. Определение полезных свойств культурных растений. Классифицирование культурных растений по группам. Проведение опытов с культурными растениями на пришкольном участке. Сбор информации об основных видах сельскохозяйственных животных своего села, соответствующих направлениях животноводства и их описание.</w:t>
      </w:r>
    </w:p>
    <w:p w:rsidR="00312A56" w:rsidRPr="008D6B97" w:rsidRDefault="00312A56" w:rsidP="00E43A56">
      <w:pP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D6B97">
        <w:rPr>
          <w:rFonts w:ascii="Times New Roman" w:hAnsi="Times New Roman"/>
          <w:b/>
          <w:bCs/>
          <w:sz w:val="24"/>
          <w:szCs w:val="24"/>
        </w:rPr>
        <w:t>6 класс</w:t>
      </w:r>
    </w:p>
    <w:p w:rsidR="00312A56" w:rsidRDefault="00312A56" w:rsidP="0011029C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b/>
          <w:bCs/>
          <w:sz w:val="24"/>
          <w:szCs w:val="24"/>
        </w:rPr>
        <w:t>Теоретические сведения</w:t>
      </w:r>
      <w:r w:rsidRPr="008D6B97">
        <w:rPr>
          <w:rFonts w:ascii="Times New Roman" w:hAnsi="Times New Roman"/>
          <w:sz w:val="24"/>
          <w:szCs w:val="24"/>
        </w:rPr>
        <w:t>. Введение в творческий проект. Подготовительный этап. Конструкторский этап. Технологический этап. Этап изготовления изделия. Заключительный этап. Труд как основа производства. Предметы труда. Сырьё как предмет труда. Промышленное сырьё. Сельскохозяйственное и растительное сырьё. Вторичное сырьё и полуфабрикаты. Энергия как предмет труда. Информация как предмет труда.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Объекты сельскохозяйственных технологий как предмет труда. Объекты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социальных технологий как предмет труда. Основные признаки технологии. Технологическая, трудовая и производственная дисциплина. Техническая и технологическая документация. Понятие о технической системе. Рабочие органы технических систем (машин). Двигатели технических систем (машин). Механическая трансмиссия в технических системах. Электрическая, гидравлическая и пневматическая трансмиссия в технических системах. Технологии резания. Технологии пластического формования материалов. Основные технологии обработки древесных материалов ручными инструментами. Основные технологии обработки металлов и пластмасс ручными инструментами. Основные технологии механической обработки строительных материалов ручными инструментами.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Технологии механического соединения деталей из древесных материалов и металлов. Технологии соединения деталей с помощью клея. Технологии соединения деталей и элементов конструкций из строительных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материалов. Особенности технологий соединения деталей из текстильных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материалов и кожи. Технологии влажно-тепловых операций при изготовлении изделий из ткани и кожи. Технологии наклеивания покрытий. Технологии окрашивания и лакирования. Технологии нанесения покрытий на детали и конструкции из строительных материалов. Основы рационального (здорового) питания. Технология производства молока и приготовления продуктов и блюд из него. Технология производства кисломолочных продуктов и приготовление блюд из них. Технология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производства кулинарных изделий из круп, бобовых культур. Технология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приготовления блюд из круп и бобовых. Технология производства макаронных изделий и технология приготовления кулинарных блюд из них.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Что такое тепловая энергия. Методы и средства получения тепловой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энергии. Преобразование тепловой энергии в другие виды энергии и работу. Передача тепловой энергии. Аккумулирование тепловой энергии.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Восприятие информации. Кодирование информации при передаче сведений. Сигналы и знаки при кодировании информации. Символы как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 xml:space="preserve">средство кодирования информации. Дикорастущие растения, используемые человеком. Заготовка сырья дикорастущих растений. Переработка и применение сырья дикорастущих растений. Влияние экологических факторов на урожайность дикорастущих растений. Условия и методы сохранения природной среды. Технологии получения животноводческой продукции и её основные элементы. Содержание животных — элемент технологии производства животноводческой продукции. Виды социальных технологий. Технологии коммуникации. Структура процесса коммуникации. </w:t>
      </w:r>
    </w:p>
    <w:p w:rsidR="00312A56" w:rsidRPr="008D6B97" w:rsidRDefault="00312A56" w:rsidP="0011029C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b/>
          <w:bCs/>
          <w:sz w:val="24"/>
          <w:szCs w:val="24"/>
        </w:rPr>
        <w:t>Практические работы</w:t>
      </w:r>
      <w:r w:rsidRPr="008D6B97">
        <w:rPr>
          <w:rFonts w:ascii="Times New Roman" w:hAnsi="Times New Roman"/>
          <w:sz w:val="24"/>
          <w:szCs w:val="24"/>
        </w:rPr>
        <w:t>. Составление перечня и краткой характеристики этапов проектирования конкретного продукта труда.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 xml:space="preserve">Сбор дополнительной информации в Интернете и справочной литературе о составляющих производства. Ознакомление с образцами предметов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труда. Проведение наблюдений. Экскурсии на производство. Подготовка</w:t>
      </w:r>
      <w:r>
        <w:rPr>
          <w:rStyle w:val="fontstyle01"/>
          <w:rFonts w:ascii="Times New Roman" w:hAnsi="Times New Roman"/>
          <w:color w:val="auto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рефератов.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Сбор дополнительной информации в Интернете и справочной литературе о технологической дисциплине. Чтение и выполнение технических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рисунков, эскизов, чертежей. Чтение и составление технологических карт.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Ознакомление с конструкцией и принципами работы рабочих органов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различных видов техники.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Упражнения, практические работы по резанию, пластическому формованию различных материалов при изготовлении и сборке деталей для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простых изделий из бумаги, картона, пластмасс, древесины и древесных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материалов, текстильных материалов, чёрного и цветного металла. Организация экскурсий и интегрированных уроков с учреждениями СПО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соответствующего профиля.</w:t>
      </w:r>
      <w:r>
        <w:rPr>
          <w:rStyle w:val="fontstyle01"/>
          <w:rFonts w:ascii="Times New Roman" w:hAnsi="Times New Roman"/>
          <w:color w:val="auto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Определение количества и состава продуктов, обеспечивающих суточную потребность человека в минеральных веществах. Определение</w:t>
      </w:r>
      <w:r>
        <w:rPr>
          <w:rStyle w:val="fontstyle01"/>
          <w:rFonts w:ascii="Times New Roman" w:hAnsi="Times New Roman"/>
          <w:color w:val="auto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доброкачественности пищевых продуктов органолептическим методом и</w:t>
      </w:r>
      <w:r>
        <w:rPr>
          <w:rStyle w:val="fontstyle01"/>
          <w:rFonts w:ascii="Times New Roman" w:hAnsi="Times New Roman"/>
          <w:color w:val="auto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экспресс-методом химического анализа.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Сбор дополнительной информации в Интернете и справочной литературе об областях получения и применения тепловой энергии. Ознакомление с бытовыми техническими средствами получения тепловой энергии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и их испытание.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Чтение и запись информации различными средствами отображения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информации.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Классификация дикорастущих растений по группам. Выполнение технологий подготовки и закладки сырья дикорастущих растений на хранение.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Овладение основными методами переработки сырья дикорастущих растений.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Реферативное описание технологии разведения комнатных домашних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животных на основе личного опыта, опыта друзей и знакомых, справочной литературы и информации в Интернете.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Разработка технологий общения при конфликтных ситуациях. Разработка сценариев проведения семейных и общественных мероприятий.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Ознакомление с устройством и назначением ручных электрифицированных инструментов. Упражнения по пользованию инструментами.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Практические работы по изготовлению проектных изделий из фольги.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Изготовление изделий из папье-маше.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Разметка и сверление отверстий в образцах из дерева, металла, пластмасс. Практические работы по обработке текстильных материалов из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натуральных волокон животного происхождения с помощью ручных инструментов, приспособлений, машин. Изготовление проектных изделий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из ткани и кожи.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Приготовление кулинарных блюд и органолептическая оценка их качества.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Классификация дикорастущих растений по группам. Освоение технологий заготовки сырья дикорастущих растений в природной среде на примере растений своего региона. Выполнение по ГОСТу технологий подготовки и закладки сырья дикорастущих растений на хранение. Владение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методами переработки сырья дикорастущих растений.</w:t>
      </w:r>
      <w:r w:rsidRPr="008D6B97"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Style w:val="fontstyle01"/>
          <w:rFonts w:ascii="Times New Roman" w:hAnsi="Times New Roman"/>
          <w:color w:val="auto"/>
          <w:sz w:val="24"/>
          <w:szCs w:val="24"/>
        </w:rPr>
        <w:t>Реферативное описание технологии разведения домашних и сельскохозяйственных животных на основе опыта своей семьи, семей своих друзей.</w:t>
      </w:r>
    </w:p>
    <w:p w:rsidR="00312A56" w:rsidRPr="008D6B97" w:rsidRDefault="00312A56" w:rsidP="00E43A56">
      <w:pP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D6B97">
        <w:rPr>
          <w:rFonts w:ascii="Times New Roman" w:hAnsi="Times New Roman"/>
          <w:b/>
          <w:bCs/>
          <w:sz w:val="24"/>
          <w:szCs w:val="24"/>
        </w:rPr>
        <w:t>7 класс</w:t>
      </w:r>
    </w:p>
    <w:p w:rsidR="00312A56" w:rsidRPr="008D6B97" w:rsidRDefault="00312A56" w:rsidP="0011029C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b/>
          <w:bCs/>
          <w:sz w:val="24"/>
          <w:szCs w:val="24"/>
        </w:rPr>
        <w:t>Теоретические сведения</w:t>
      </w:r>
      <w:r w:rsidRPr="008D6B97">
        <w:rPr>
          <w:rFonts w:ascii="Times New Roman" w:hAnsi="Times New Roman"/>
          <w:sz w:val="24"/>
          <w:szCs w:val="24"/>
        </w:rPr>
        <w:t>. Создание новых идей методом фокальных</w:t>
      </w:r>
      <w:r w:rsidRPr="008D6B97">
        <w:rPr>
          <w:rFonts w:ascii="Times New Roman" w:hAnsi="Times New Roman"/>
          <w:sz w:val="24"/>
          <w:szCs w:val="24"/>
        </w:rPr>
        <w:br/>
        <w:t>объектов. Техническая документация в проекте. Конструкторская документация. Технологическая документация в проекте. Современные средства ручного труда. Средства труда современного производства. Агрегаты и производственные линии. Культура производства. Технологическая культура производства. Культура труда. Двигатели. Воздушные двигатели. Гидравлические двигатели. Паровые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двигатели. Тепловые машины внутреннего сгорания. Реактивные и ракетные двигатели. Электрические двигатели. Производство металлов. Производство древесных материалов. Производство синтетических материалов и пластмасс. Особенности производства искусственных волокон в текстильном производстве. Свойства искусственных волокон. Производственные технологии обработки конструкционных материалов резанием. Производственные технологии пластического формования материалов. Физико-химические и термические технологии обработки материалов.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Характеристики основных пищевых продуктов, используемых в процессе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приготовления изделий из теста. Хлеб и продукты хлебопекарной промышленности. Мучные кондитерские изделия и тесто для их приготовления. Переработка рыбного сырья. Пищевая ценность рыбы. Механическая и тепловая кулинарная обработка рыбы. Нерыбные пищевые продукты моря. Рыбные консервы и пресервы. Энергия магнитного поля. Энергия электрического тока. Энергия электромагнитного поля.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Источники и каналы получения информации. Метод наблюдения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получении новой информации. Технические средства проведения наблюдений. Опыты или эксперименты для получения новой информации.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Грибы. Их значение в природе и жизни человека. Характеристика искусственно выращиваемых съедобных грибов. Требования к среде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и условиям выращивания культивируемых грибов. Технологии ухода 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грибницами и получение урожая шампиньонов и вешенок. Безопасные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технологии сбора и заготовки дикорастущих грибов. Корма для животных. Состав кормов и их питательность. Составление рационов кормления. Подготовка кормов к скармливанию и раздача животным. Назначение социологических исследований. Технология опроса: анкетирование. Технология опроса: интервью.</w:t>
      </w:r>
    </w:p>
    <w:p w:rsidR="00312A56" w:rsidRPr="008D6B97" w:rsidRDefault="00312A56" w:rsidP="00F4516E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b/>
          <w:bCs/>
          <w:sz w:val="24"/>
          <w:szCs w:val="24"/>
        </w:rPr>
        <w:t>Практические работы</w:t>
      </w:r>
      <w:r w:rsidRPr="008D6B97">
        <w:rPr>
          <w:rFonts w:ascii="Times New Roman" w:hAnsi="Times New Roman"/>
          <w:sz w:val="24"/>
          <w:szCs w:val="24"/>
        </w:rPr>
        <w:t>. Чтение различных видов проектной документации. Выполнение эскизов и чертежей. Анализ качества проектной документации проектов, выполненных ранее одноклассниками. Разработка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инновационного объекта или услуги методом фокальных объектов.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Сбор дополнительной информации в Интернете и справочной литературе о современных средствах труда. Экскурсии. Подготовка рефератов 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современных технологических машинах и аппаратах. Сбор дополнительной информации в Интернете и справочной литературе о технологической культуре и культуре труда. Составление инструкций по технологической культуре работника. Самооценка личной культуры труда. Ознакомление с принципиальной конструкцией двигателей. Ознакомление с конструкциями и работой различных передаточных механизмов. Проектные работы по изготовлению изделий на основе обработки конструкционных и текстильных материалов с помощью ручных инструментов, приспособлений, станков, машин. Организация экскурсий и интегрированных уроков с учреждениями НПО, СПО соответствующего профиля. Определение доброкачественности рыбы и морепродуктов органолептическим методом и экспресс-методом химического анализа. Сбор дополнительной информации в Интернете и справочной литературе об областях получения и применения магнитной, электрической и электромагнитной энергии. Составление формы протокола и проведение наблюдений реальных процессов. Проведение хронометража учебной деятельности. Определение по внешнему виду групп одноклеточных и многоклеточных грибов. Определение культивируемых грибов по внешнему виду. Создание условий для искусственного выращивания культивируемых грибов. Владение безопасными способами сбора и заготовки грибов. Сбор информации и описание условий содержания домашних животных в своей семье, семьях друзей. Проектирование и изготовление простейших технических устройств, обеспечивающих условия содержания животных и облегчающих уход за ними: клетки, будки для собак, автопоилки для птиц, устройства для аэрации аквариумов, автоматизированные кормушки для кошек и др. Выявление проблем бездомных животных для своего микрорайона, села, посёлка.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Составление вопросников, анкет и тестов для учебных предметов. Проведение анкетирования и обработка результатов. Ознакомление с устройством и работой станков. Упражнения по управлению станками. Учебно-практические работы на станках. Приготовление десертов, кулинарных блюд из теста и органолептическая оценка их качества. Механическая обработка рыбы и морепродуктов. Приготовление блюд из рыбы и морепродуктов. Определение по внешнему виду групп одноклеточных и многоклеточных грибов. Определение культивируемых грибов по внешнему виду. Создание условий для искусственного выращивания культивируемых грибов. Владение безопасными способами сбора и заготовки грибов. Опыты по осуществлению технологических процессов промышленного производства культивируемых грибов (в условиях своего региона).</w:t>
      </w:r>
    </w:p>
    <w:p w:rsidR="00312A56" w:rsidRPr="008D6B97" w:rsidRDefault="00312A56" w:rsidP="00F4516E">
      <w:pP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D6B97">
        <w:rPr>
          <w:rFonts w:ascii="Times New Roman" w:hAnsi="Times New Roman"/>
          <w:b/>
          <w:bCs/>
          <w:sz w:val="24"/>
          <w:szCs w:val="24"/>
        </w:rPr>
        <w:t>8 класс</w:t>
      </w:r>
    </w:p>
    <w:p w:rsidR="00312A56" w:rsidRPr="008D6B97" w:rsidRDefault="00312A56" w:rsidP="00F4516E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b/>
          <w:bCs/>
          <w:sz w:val="24"/>
          <w:szCs w:val="24"/>
        </w:rPr>
        <w:t>Теоретические сведения</w:t>
      </w:r>
      <w:r w:rsidRPr="008D6B97">
        <w:rPr>
          <w:rFonts w:ascii="Times New Roman" w:hAnsi="Times New Roman"/>
          <w:sz w:val="24"/>
          <w:szCs w:val="24"/>
        </w:rPr>
        <w:t>. Дизайн в процессе проектирования продукта труда. Методы дизайнерской деятельности. Метод мозгового штурма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при создании инноваций. Продукт труда. Стандарты производства продуктов труда. Эталоны контроля качества продуктов труда. Измерительные приборы и контроль стандартизированных характеристик продуктов труда. Классификация технологий. Технологии материального производства.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Технологии сельскохозяйственного производства и земледелия. Классификация информационных технологий. Органы управления технологическими машинами. Системы управления. Автоматическое управление устройствами и машинами. Основные элементы автоматики. Автоматизация производства. Плавление материалов и отливка изделий. Пайка металлов. Сварка материалов. Закалка материалов. Электроискровая обработка материалов. Электрохимическая обработка металлов. Ультразвуковая обработка материалов. Лучевые методы обработки материалов. Особенности технологий обработки жидкостей и газов. Мясо птицы. Мясо животных. Выделение энергии при химических реакциях. Химическая обработка материалов и получение новых веществ.</w:t>
      </w:r>
      <w:r w:rsidRPr="008D6B97">
        <w:rPr>
          <w:rFonts w:ascii="Times New Roman" w:hAnsi="Times New Roman"/>
          <w:sz w:val="24"/>
          <w:szCs w:val="24"/>
        </w:rPr>
        <w:br/>
        <w:t>Материальные формы представления информации для хранения. Средства записи информации. Современные технологии записи и хранения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информации. Микроорганизмы, их строение и значение для человека. Бактерии и вирусы в биотехнологиях. Культивирование одноклеточных зелёных водорослей. Использование одноклеточных грибов в биотехнологиях. Получение продукции животноводства. Разведение животных, их породы и продуктивность. Основные категории рыночной экономики. Что такое рынок. Маркетинг как технология управления рынком. Методы стимулирования сбыта. Методы исследования рынка.</w:t>
      </w:r>
    </w:p>
    <w:p w:rsidR="00312A56" w:rsidRPr="008D6B97" w:rsidRDefault="00312A56" w:rsidP="00E43A5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6B97">
        <w:rPr>
          <w:rFonts w:ascii="Times New Roman" w:hAnsi="Times New Roman"/>
          <w:b/>
          <w:bCs/>
          <w:sz w:val="24"/>
          <w:szCs w:val="24"/>
        </w:rPr>
        <w:t>Практические работы</w:t>
      </w:r>
      <w:r w:rsidRPr="008D6B97">
        <w:rPr>
          <w:rFonts w:ascii="Times New Roman" w:hAnsi="Times New Roman"/>
          <w:sz w:val="24"/>
          <w:szCs w:val="24"/>
        </w:rPr>
        <w:t>. Деловая игра «Мозговой штурм». Разработка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изделия на основе морфологического анализа. Разработка изделия на основе метода морфологической матрицы. Сбор дополнительной информации в Интернете и справочной литературе о характеристиках выбранных продуктов труда. Проведение наблюдений. Ознакомление с измерительными приборами и проведение измерений различных физических величин. Экскурсии.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Сбор дополнительной информации в Интернете и справочной литературе о конкретных видах отраслевых технологий. Составление технологических карт для изготовления возможных проектных изделий 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организации услуг. Изучение конструкции и принципов работы устройств и систем управления техникой, автоматических устройств бытовой техники. Сборка простых автоматических устройств из деталей конструктора.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Практические работы по изготовлению проектных изделий посредством технологий плавления и литья (новогодние свечи из парафина 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воска). Закалка и испытание твёрдости металла. Пайка оловом. Сварка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пластмасс. Организация экскурсий и интегрированных уроков с учреждениями СПО соответствующего профиля. Определение доброкачественности мяса птицы и других пищевых продуктов органолептическим методом и экспресс-методом химического анализа.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Сбор дополнительной информации в Интернете и справочной литературе об областях получения и применения химической энергии.</w:t>
      </w:r>
      <w:r w:rsidRPr="008D6B9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Определение микроорганизмов по внешнему виду. Создание условий для искусственного выращивания одноклеточных зелёных водорослей. Овладение биотехнологиями использования одноклеточных грибов на примере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дрожжей. Овладение биотехнологиями использования кисломолочных бактерий для получения кисломолочной продукции (творога, кефира и др.).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6B97">
        <w:rPr>
          <w:rFonts w:ascii="Times New Roman" w:hAnsi="Times New Roman"/>
          <w:sz w:val="24"/>
          <w:szCs w:val="24"/>
        </w:rPr>
        <w:t>Составление рационов для домашних животных, организация их кормления. Сбор информации и проведение исследования о влиянии на здоровье животных натуральных кормов. Составление вопросников для выявления потребностей людей в конкретном товаре. Оценка качества рекламы в средствах массовой информации.</w:t>
      </w:r>
    </w:p>
    <w:p w:rsidR="00312A56" w:rsidRDefault="00312A56" w:rsidP="00E43A56">
      <w:pP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12A56" w:rsidRPr="00E646F4" w:rsidRDefault="00312A56" w:rsidP="00B966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71DF3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</w:rPr>
        <w:t>Т</w:t>
      </w:r>
      <w:r w:rsidRPr="003F5431">
        <w:rPr>
          <w:rFonts w:ascii="Times New Roman" w:hAnsi="Times New Roman"/>
          <w:b/>
        </w:rPr>
        <w:t>ематическое планирование с определением основных направлений воспитательной деятельности</w:t>
      </w:r>
    </w:p>
    <w:p w:rsidR="00312A56" w:rsidRPr="008D6B97" w:rsidRDefault="00312A56" w:rsidP="00E43A56">
      <w:pPr>
        <w:tabs>
          <w:tab w:val="left" w:pos="915"/>
        </w:tabs>
        <w:spacing w:after="0" w:line="240" w:lineRule="auto"/>
        <w:jc w:val="both"/>
        <w:rPr>
          <w:rStyle w:val="fontstyle01"/>
          <w:rFonts w:ascii="Times New Roman" w:hAnsi="Times New Roman"/>
          <w:b/>
          <w:color w:val="auto"/>
          <w:sz w:val="24"/>
          <w:szCs w:val="24"/>
        </w:rPr>
      </w:pPr>
    </w:p>
    <w:tbl>
      <w:tblPr>
        <w:tblW w:w="0" w:type="auto"/>
        <w:jc w:val="center"/>
        <w:tblInd w:w="-2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9"/>
        <w:gridCol w:w="5124"/>
        <w:gridCol w:w="1269"/>
        <w:gridCol w:w="2871"/>
      </w:tblGrid>
      <w:tr w:rsidR="00312A56" w:rsidRPr="00B9664B" w:rsidTr="00B9664B">
        <w:trPr>
          <w:jc w:val="center"/>
        </w:trPr>
        <w:tc>
          <w:tcPr>
            <w:tcW w:w="769" w:type="dxa"/>
            <w:vAlign w:val="center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5124" w:type="dxa"/>
            <w:vAlign w:val="center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раздела и тем </w:t>
            </w:r>
          </w:p>
        </w:tc>
        <w:tc>
          <w:tcPr>
            <w:tcW w:w="1269" w:type="dxa"/>
            <w:vAlign w:val="center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Часы учебного времени</w:t>
            </w:r>
          </w:p>
        </w:tc>
        <w:tc>
          <w:tcPr>
            <w:tcW w:w="2871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312A56" w:rsidRPr="00B9664B" w:rsidTr="00B9664B">
        <w:trPr>
          <w:jc w:val="center"/>
        </w:trPr>
        <w:tc>
          <w:tcPr>
            <w:tcW w:w="7162" w:type="dxa"/>
            <w:gridSpan w:val="3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5 класс</w:t>
            </w:r>
          </w:p>
        </w:tc>
        <w:tc>
          <w:tcPr>
            <w:tcW w:w="2871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Методы и средства творческой и проектной деятельности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71" w:type="dxa"/>
            <w:vMerge w:val="restart"/>
          </w:tcPr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Гражданское воспитание: 1.1, 1.4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Патриотическое воспитание: 2.1, 2.2,2.4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Духовно –нравственное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воспитание: 3.1,3.2,3.3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Эстетическое воспитание: 4.1-4.6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Физическое воспитание:5.1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Трудовое воспитание: 6.1-6.3</w:t>
            </w:r>
          </w:p>
          <w:p w:rsidR="00312A56" w:rsidRPr="00B9664B" w:rsidRDefault="00312A56" w:rsidP="00B9664B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Экологическое воспитание: 7.1</w:t>
            </w: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Производство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Технология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Техника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получения, обработки, преобразования и использования материалов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обработки пищевых продуктов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получения, преобразования и использования энергии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получения, обработки и использования информации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растениеводства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животноводства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Социальные технологии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5893" w:type="dxa"/>
            <w:gridSpan w:val="2"/>
          </w:tcPr>
          <w:p w:rsidR="00312A56" w:rsidRPr="00B9664B" w:rsidRDefault="00312A56" w:rsidP="0027081B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871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162" w:type="dxa"/>
            <w:gridSpan w:val="3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 класс</w:t>
            </w:r>
          </w:p>
        </w:tc>
        <w:tc>
          <w:tcPr>
            <w:tcW w:w="2871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Методы и средства творческой и проектной деятельности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71" w:type="dxa"/>
            <w:vMerge w:val="restart"/>
          </w:tcPr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Гражданское воспитание: 1.1, 1.4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Патриотическое воспитание: 2.1, 2.2,2.4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Духовно –нравственное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воспитание: 3.1,3.2,3.3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Эстетическое воспитание: 4.1-4.6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Физическое воспитание:5.1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Трудовое воспитание: 6.1-6.3</w:t>
            </w:r>
          </w:p>
          <w:p w:rsidR="00312A56" w:rsidRPr="00B9664B" w:rsidRDefault="00312A56" w:rsidP="00B9664B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Экологическое воспитание: 7.1</w:t>
            </w: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Производство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Технология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Техника 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получения, обработки, преобразования и использования материалов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обработки пищевых продуктов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получения, преобразования и использования энергии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получения, обработки и использования информации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растениеводства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животноводства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Социальные технологии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5893" w:type="dxa"/>
            <w:gridSpan w:val="2"/>
          </w:tcPr>
          <w:p w:rsidR="00312A56" w:rsidRPr="00B9664B" w:rsidRDefault="00312A56" w:rsidP="0027081B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871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162" w:type="dxa"/>
            <w:gridSpan w:val="3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7 класс</w:t>
            </w:r>
          </w:p>
        </w:tc>
        <w:tc>
          <w:tcPr>
            <w:tcW w:w="2871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Методы и средства творческой и проектной деятельности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71" w:type="dxa"/>
            <w:vMerge w:val="restart"/>
          </w:tcPr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Гражданское воспитание: 1.1, 1.4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Патриотическое воспитание: 2.1, 2.2,2.4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Духовно –нравственное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воспитание: 3.1,3.2,3.3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Эстетическое воспитание: 4.1-4.6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Физическое воспитание:5.1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Трудовое воспитание: 6.1-6.3</w:t>
            </w:r>
          </w:p>
          <w:p w:rsidR="00312A56" w:rsidRPr="00B9664B" w:rsidRDefault="00312A56" w:rsidP="00B9664B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Экологическое воспитание: 7.1</w:t>
            </w: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Производство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Технология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Техника 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получения, обработки, преобразования и использования материалов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обработки пищевых продуктов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получения, преобразования и использования энергии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получения, обработки и использования информации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растениеводства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животноводства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Социальныетехнологии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5893" w:type="dxa"/>
            <w:gridSpan w:val="2"/>
          </w:tcPr>
          <w:p w:rsidR="00312A56" w:rsidRPr="00B9664B" w:rsidRDefault="00312A56" w:rsidP="0027081B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871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162" w:type="dxa"/>
            <w:gridSpan w:val="3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8 класс</w:t>
            </w:r>
          </w:p>
        </w:tc>
        <w:tc>
          <w:tcPr>
            <w:tcW w:w="2871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Методы и средства творческой и проектной деятельности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71" w:type="dxa"/>
            <w:vMerge w:val="restart"/>
          </w:tcPr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Гражданское воспитание: 1.1, 1.4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Патриотическое воспитание: 2.1, 2.2,2.4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Духовно –нравственное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воспитание: 3.1,3.2,3.3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Эстетическое воспитание: 4.1-4.6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Физическое воспитание:5.1</w:t>
            </w:r>
          </w:p>
          <w:p w:rsidR="00312A56" w:rsidRPr="00B9664B" w:rsidRDefault="00312A56" w:rsidP="00B966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Трудовое воспитание: 6.1-6.3</w:t>
            </w:r>
          </w:p>
          <w:p w:rsidR="00312A56" w:rsidRPr="00B9664B" w:rsidRDefault="00312A56" w:rsidP="00B9664B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</w:rPr>
              <w:t>Экологическое воспитание: 7.1</w:t>
            </w: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Производство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Технология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Техника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получения, обработки, преобразования и использования материалов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обработки пищевых продуктов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получения, преобразования и использования энергии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получения, обработки и использования информации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растениеводства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животноводства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7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5124" w:type="dxa"/>
          </w:tcPr>
          <w:p w:rsidR="00312A56" w:rsidRPr="00B9664B" w:rsidRDefault="00312A56" w:rsidP="00F4516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Социальныетехнологии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71" w:type="dxa"/>
            <w:vMerge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2A56" w:rsidRPr="00B9664B" w:rsidTr="00B9664B">
        <w:trPr>
          <w:jc w:val="center"/>
        </w:trPr>
        <w:tc>
          <w:tcPr>
            <w:tcW w:w="5893" w:type="dxa"/>
            <w:gridSpan w:val="2"/>
          </w:tcPr>
          <w:p w:rsidR="00312A56" w:rsidRPr="00B9664B" w:rsidRDefault="00312A56" w:rsidP="0027081B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269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64B">
              <w:rPr>
                <w:rFonts w:ascii="Times New Roman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871" w:type="dxa"/>
          </w:tcPr>
          <w:p w:rsidR="00312A56" w:rsidRPr="00B9664B" w:rsidRDefault="00312A56" w:rsidP="0027081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12A56" w:rsidRPr="008D6B97" w:rsidRDefault="00312A56" w:rsidP="00E43A56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12A56" w:rsidRPr="008D6B97" w:rsidSect="00B9664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altName w:val="@Meiryo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tonCSanPi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CSanPin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0BD5"/>
    <w:multiLevelType w:val="multilevel"/>
    <w:tmpl w:val="2802200A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cs="Times New Roman" w:hint="default"/>
      </w:rPr>
    </w:lvl>
  </w:abstractNum>
  <w:abstractNum w:abstractNumId="1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0C4A1D3A"/>
    <w:multiLevelType w:val="multilevel"/>
    <w:tmpl w:val="63C843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E614312"/>
    <w:multiLevelType w:val="multilevel"/>
    <w:tmpl w:val="B12C8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EF279E0"/>
    <w:multiLevelType w:val="hybridMultilevel"/>
    <w:tmpl w:val="63B0AB8A"/>
    <w:lvl w:ilvl="0" w:tplc="505E89A8">
      <w:start w:val="1"/>
      <w:numFmt w:val="decimal"/>
      <w:lvlText w:val="%1."/>
      <w:lvlJc w:val="left"/>
      <w:pPr>
        <w:ind w:left="148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6520BA4">
      <w:numFmt w:val="bullet"/>
      <w:lvlText w:val="•"/>
      <w:lvlJc w:val="left"/>
      <w:pPr>
        <w:ind w:left="1202" w:hanging="188"/>
      </w:pPr>
      <w:rPr>
        <w:rFonts w:ascii="Trebuchet MS" w:eastAsia="Times New Roman" w:hAnsi="Trebuchet MS" w:hint="default"/>
        <w:i/>
        <w:w w:val="116"/>
        <w:sz w:val="21"/>
      </w:rPr>
    </w:lvl>
    <w:lvl w:ilvl="2" w:tplc="125C9AC8">
      <w:numFmt w:val="bullet"/>
      <w:lvlText w:val="•"/>
      <w:lvlJc w:val="left"/>
      <w:pPr>
        <w:ind w:left="2518" w:hanging="188"/>
      </w:pPr>
      <w:rPr>
        <w:rFonts w:hint="default"/>
      </w:rPr>
    </w:lvl>
    <w:lvl w:ilvl="3" w:tplc="62F23C50">
      <w:numFmt w:val="bullet"/>
      <w:lvlText w:val="•"/>
      <w:lvlJc w:val="left"/>
      <w:pPr>
        <w:ind w:left="3556" w:hanging="188"/>
      </w:pPr>
      <w:rPr>
        <w:rFonts w:hint="default"/>
      </w:rPr>
    </w:lvl>
    <w:lvl w:ilvl="4" w:tplc="1806E70E">
      <w:numFmt w:val="bullet"/>
      <w:lvlText w:val="•"/>
      <w:lvlJc w:val="left"/>
      <w:pPr>
        <w:ind w:left="4595" w:hanging="188"/>
      </w:pPr>
      <w:rPr>
        <w:rFonts w:hint="default"/>
      </w:rPr>
    </w:lvl>
    <w:lvl w:ilvl="5" w:tplc="8C88B250">
      <w:numFmt w:val="bullet"/>
      <w:lvlText w:val="•"/>
      <w:lvlJc w:val="left"/>
      <w:pPr>
        <w:ind w:left="5633" w:hanging="188"/>
      </w:pPr>
      <w:rPr>
        <w:rFonts w:hint="default"/>
      </w:rPr>
    </w:lvl>
    <w:lvl w:ilvl="6" w:tplc="26C84422">
      <w:numFmt w:val="bullet"/>
      <w:lvlText w:val="•"/>
      <w:lvlJc w:val="left"/>
      <w:pPr>
        <w:ind w:left="6672" w:hanging="188"/>
      </w:pPr>
      <w:rPr>
        <w:rFonts w:hint="default"/>
      </w:rPr>
    </w:lvl>
    <w:lvl w:ilvl="7" w:tplc="420055B2">
      <w:numFmt w:val="bullet"/>
      <w:lvlText w:val="•"/>
      <w:lvlJc w:val="left"/>
      <w:pPr>
        <w:ind w:left="7710" w:hanging="188"/>
      </w:pPr>
      <w:rPr>
        <w:rFonts w:hint="default"/>
      </w:rPr>
    </w:lvl>
    <w:lvl w:ilvl="8" w:tplc="1BB2F672">
      <w:numFmt w:val="bullet"/>
      <w:lvlText w:val="•"/>
      <w:lvlJc w:val="left"/>
      <w:pPr>
        <w:ind w:left="8749" w:hanging="188"/>
      </w:pPr>
      <w:rPr>
        <w:rFonts w:hint="default"/>
      </w:rPr>
    </w:lvl>
  </w:abstractNum>
  <w:abstractNum w:abstractNumId="5">
    <w:nsid w:val="11163686"/>
    <w:multiLevelType w:val="multilevel"/>
    <w:tmpl w:val="B12C8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BA3A19"/>
    <w:multiLevelType w:val="multilevel"/>
    <w:tmpl w:val="3614F5B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15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160" w:hanging="1800"/>
      </w:pPr>
      <w:rPr>
        <w:rFonts w:cs="Times New Roman" w:hint="default"/>
      </w:rPr>
    </w:lvl>
  </w:abstractNum>
  <w:abstractNum w:abstractNumId="8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D243658"/>
    <w:multiLevelType w:val="multilevel"/>
    <w:tmpl w:val="328C84D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10">
    <w:nsid w:val="218227C5"/>
    <w:multiLevelType w:val="multilevel"/>
    <w:tmpl w:val="B12C8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1BF4AD0"/>
    <w:multiLevelType w:val="multilevel"/>
    <w:tmpl w:val="B12C8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2B24B4A"/>
    <w:multiLevelType w:val="multilevel"/>
    <w:tmpl w:val="B12C8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3ED6339"/>
    <w:multiLevelType w:val="hybridMultilevel"/>
    <w:tmpl w:val="676AAF4A"/>
    <w:lvl w:ilvl="0" w:tplc="348E952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25527A9C"/>
    <w:multiLevelType w:val="multilevel"/>
    <w:tmpl w:val="EB8E2AB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1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21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400" w:hanging="1800"/>
      </w:pPr>
      <w:rPr>
        <w:rFonts w:cs="Times New Roman" w:hint="default"/>
      </w:rPr>
    </w:lvl>
  </w:abstractNum>
  <w:abstractNum w:abstractNumId="15">
    <w:nsid w:val="2EE3697D"/>
    <w:multiLevelType w:val="multilevel"/>
    <w:tmpl w:val="810AF24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Heading21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6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7">
    <w:nsid w:val="3B8A5BD6"/>
    <w:multiLevelType w:val="hybridMultilevel"/>
    <w:tmpl w:val="E6F85A94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9">
    <w:nsid w:val="46FA1A9A"/>
    <w:multiLevelType w:val="multilevel"/>
    <w:tmpl w:val="5AB2FA1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2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1">
    <w:nsid w:val="49A74F7E"/>
    <w:multiLevelType w:val="multilevel"/>
    <w:tmpl w:val="C264EBE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cs="Times New Roman" w:hint="default"/>
      </w:rPr>
    </w:lvl>
  </w:abstractNum>
  <w:abstractNum w:abstractNumId="22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3">
    <w:nsid w:val="59E03CFE"/>
    <w:multiLevelType w:val="multilevel"/>
    <w:tmpl w:val="B12C8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C71239F"/>
    <w:multiLevelType w:val="multilevel"/>
    <w:tmpl w:val="9A86AB3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cs="Times New Roman" w:hint="default"/>
      </w:rPr>
    </w:lvl>
  </w:abstractNum>
  <w:abstractNum w:abstractNumId="26">
    <w:nsid w:val="5CE33BB9"/>
    <w:multiLevelType w:val="multilevel"/>
    <w:tmpl w:val="E836F80E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5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cs="Times New Roman" w:hint="default"/>
      </w:rPr>
    </w:lvl>
  </w:abstractNum>
  <w:abstractNum w:abstractNumId="2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65C2808"/>
    <w:multiLevelType w:val="multilevel"/>
    <w:tmpl w:val="0B90E3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cs="Times New Roman" w:hint="default"/>
      </w:rPr>
    </w:lvl>
  </w:abstractNum>
  <w:abstractNum w:abstractNumId="29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FA30362"/>
    <w:multiLevelType w:val="multilevel"/>
    <w:tmpl w:val="B12C8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71E53C85"/>
    <w:multiLevelType w:val="hybridMultilevel"/>
    <w:tmpl w:val="D5B40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3221B5"/>
    <w:multiLevelType w:val="multilevel"/>
    <w:tmpl w:val="7BB20350"/>
    <w:lvl w:ilvl="0">
      <w:start w:val="8"/>
      <w:numFmt w:val="decimal"/>
      <w:lvlText w:val="%1."/>
      <w:lvlJc w:val="left"/>
      <w:pPr>
        <w:ind w:left="1005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4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2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25" w:hanging="1800"/>
      </w:pPr>
      <w:rPr>
        <w:rFonts w:cs="Times New Roman" w:hint="default"/>
      </w:rPr>
    </w:lvl>
  </w:abstractNum>
  <w:abstractNum w:abstractNumId="33">
    <w:nsid w:val="757E2DCE"/>
    <w:multiLevelType w:val="multilevel"/>
    <w:tmpl w:val="FC76D1D2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1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4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4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840" w:hanging="1800"/>
      </w:pPr>
      <w:rPr>
        <w:rFonts w:cs="Times New Roman" w:hint="default"/>
      </w:rPr>
    </w:lvl>
  </w:abstractNum>
  <w:abstractNum w:abstractNumId="34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3"/>
  </w:num>
  <w:num w:numId="5">
    <w:abstractNumId w:val="23"/>
  </w:num>
  <w:num w:numId="6">
    <w:abstractNumId w:val="12"/>
  </w:num>
  <w:num w:numId="7">
    <w:abstractNumId w:val="10"/>
  </w:num>
  <w:num w:numId="8">
    <w:abstractNumId w:val="30"/>
  </w:num>
  <w:num w:numId="9">
    <w:abstractNumId w:val="5"/>
  </w:num>
  <w:num w:numId="10">
    <w:abstractNumId w:val="20"/>
  </w:num>
  <w:num w:numId="11">
    <w:abstractNumId w:val="27"/>
  </w:num>
  <w:num w:numId="12">
    <w:abstractNumId w:val="29"/>
  </w:num>
  <w:num w:numId="13">
    <w:abstractNumId w:val="8"/>
  </w:num>
  <w:num w:numId="14">
    <w:abstractNumId w:val="24"/>
  </w:num>
  <w:num w:numId="15">
    <w:abstractNumId w:val="1"/>
  </w:num>
  <w:num w:numId="16">
    <w:abstractNumId w:val="6"/>
  </w:num>
  <w:num w:numId="17">
    <w:abstractNumId w:val="18"/>
  </w:num>
  <w:num w:numId="18">
    <w:abstractNumId w:val="16"/>
  </w:num>
  <w:num w:numId="19">
    <w:abstractNumId w:val="22"/>
  </w:num>
  <w:num w:numId="20">
    <w:abstractNumId w:val="17"/>
  </w:num>
  <w:num w:numId="21">
    <w:abstractNumId w:val="34"/>
  </w:num>
  <w:num w:numId="22">
    <w:abstractNumId w:val="35"/>
  </w:num>
  <w:num w:numId="23">
    <w:abstractNumId w:val="31"/>
  </w:num>
  <w:num w:numId="24">
    <w:abstractNumId w:val="4"/>
  </w:num>
  <w:num w:numId="25">
    <w:abstractNumId w:val="15"/>
  </w:num>
  <w:num w:numId="26">
    <w:abstractNumId w:val="28"/>
  </w:num>
  <w:num w:numId="27">
    <w:abstractNumId w:val="14"/>
  </w:num>
  <w:num w:numId="28">
    <w:abstractNumId w:val="9"/>
  </w:num>
  <w:num w:numId="29">
    <w:abstractNumId w:val="19"/>
  </w:num>
  <w:num w:numId="30">
    <w:abstractNumId w:val="7"/>
  </w:num>
  <w:num w:numId="31">
    <w:abstractNumId w:val="25"/>
  </w:num>
  <w:num w:numId="32">
    <w:abstractNumId w:val="21"/>
  </w:num>
  <w:num w:numId="33">
    <w:abstractNumId w:val="0"/>
  </w:num>
  <w:num w:numId="34">
    <w:abstractNumId w:val="33"/>
  </w:num>
  <w:num w:numId="35">
    <w:abstractNumId w:val="26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29C"/>
    <w:rsid w:val="000029A8"/>
    <w:rsid w:val="00031C6F"/>
    <w:rsid w:val="00081802"/>
    <w:rsid w:val="0011029C"/>
    <w:rsid w:val="0011518A"/>
    <w:rsid w:val="002200A9"/>
    <w:rsid w:val="0027081B"/>
    <w:rsid w:val="00271DF3"/>
    <w:rsid w:val="00312A56"/>
    <w:rsid w:val="003829A5"/>
    <w:rsid w:val="003C5D1D"/>
    <w:rsid w:val="003F5431"/>
    <w:rsid w:val="00463B2D"/>
    <w:rsid w:val="005212FF"/>
    <w:rsid w:val="0057133F"/>
    <w:rsid w:val="005B7D55"/>
    <w:rsid w:val="006352B1"/>
    <w:rsid w:val="006B1B21"/>
    <w:rsid w:val="006F48E6"/>
    <w:rsid w:val="00720ECF"/>
    <w:rsid w:val="00757074"/>
    <w:rsid w:val="008D6B97"/>
    <w:rsid w:val="009B1BAA"/>
    <w:rsid w:val="009B681F"/>
    <w:rsid w:val="00A80F33"/>
    <w:rsid w:val="00B23174"/>
    <w:rsid w:val="00B93CF9"/>
    <w:rsid w:val="00B9664B"/>
    <w:rsid w:val="00C01150"/>
    <w:rsid w:val="00C12505"/>
    <w:rsid w:val="00CD0ACA"/>
    <w:rsid w:val="00E2147C"/>
    <w:rsid w:val="00E43A56"/>
    <w:rsid w:val="00E51B0C"/>
    <w:rsid w:val="00E52A0D"/>
    <w:rsid w:val="00E646F4"/>
    <w:rsid w:val="00F4516E"/>
    <w:rsid w:val="00F66660"/>
    <w:rsid w:val="00FA46A7"/>
    <w:rsid w:val="00FC1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47C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F4516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4516E"/>
    <w:rPr>
      <w:rFonts w:ascii="Times New Roman" w:eastAsia="@Arial Unicode MS" w:hAnsi="Times New Roman" w:cs="Times New Roman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11029C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99"/>
    <w:qFormat/>
    <w:rsid w:val="0011029C"/>
    <w:pPr>
      <w:ind w:left="720"/>
      <w:contextualSpacing/>
    </w:pPr>
    <w:rPr>
      <w:sz w:val="20"/>
      <w:szCs w:val="20"/>
      <w:lang w:eastAsia="en-US"/>
    </w:rPr>
  </w:style>
  <w:style w:type="character" w:customStyle="1" w:styleId="a">
    <w:name w:val="Основной текст + Полужирный"/>
    <w:basedOn w:val="DefaultParagraphFont"/>
    <w:uiPriority w:val="99"/>
    <w:rsid w:val="0011029C"/>
    <w:rPr>
      <w:rFonts w:cs="Times New Roman"/>
      <w:b/>
      <w:bCs/>
      <w:shd w:val="clear" w:color="auto" w:fill="FFFFFF"/>
    </w:rPr>
  </w:style>
  <w:style w:type="paragraph" w:customStyle="1" w:styleId="2">
    <w:name w:val="Основной текст (2)"/>
    <w:basedOn w:val="Normal"/>
    <w:link w:val="20"/>
    <w:uiPriority w:val="99"/>
    <w:rsid w:val="0011029C"/>
    <w:pPr>
      <w:shd w:val="clear" w:color="auto" w:fill="FFFFFF"/>
      <w:spacing w:before="180" w:after="0" w:line="252" w:lineRule="exact"/>
      <w:ind w:firstLine="440"/>
      <w:jc w:val="both"/>
    </w:pPr>
    <w:rPr>
      <w:rFonts w:ascii="Georgia" w:hAnsi="Georgia" w:cs="Georgia"/>
      <w:sz w:val="20"/>
      <w:szCs w:val="20"/>
      <w:lang w:val="en-US" w:eastAsia="zh-CN"/>
    </w:rPr>
  </w:style>
  <w:style w:type="character" w:customStyle="1" w:styleId="20">
    <w:name w:val="Основной текст (2)_"/>
    <w:basedOn w:val="DefaultParagraphFont"/>
    <w:link w:val="2"/>
    <w:uiPriority w:val="99"/>
    <w:locked/>
    <w:rsid w:val="0011029C"/>
    <w:rPr>
      <w:rFonts w:ascii="Georgia" w:hAnsi="Georgia" w:cs="Georgia"/>
      <w:sz w:val="20"/>
      <w:szCs w:val="20"/>
      <w:shd w:val="clear" w:color="auto" w:fill="FFFFFF"/>
      <w:lang w:val="en-US" w:eastAsia="zh-CN"/>
    </w:rPr>
  </w:style>
  <w:style w:type="character" w:customStyle="1" w:styleId="1">
    <w:name w:val="Заголовок №1_"/>
    <w:basedOn w:val="DefaultParagraphFont"/>
    <w:link w:val="10"/>
    <w:uiPriority w:val="99"/>
    <w:locked/>
    <w:rsid w:val="0011029C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0"/>
    <w:uiPriority w:val="99"/>
    <w:rsid w:val="0011029C"/>
    <w:rPr>
      <w:rFonts w:ascii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Normal"/>
    <w:link w:val="1"/>
    <w:uiPriority w:val="99"/>
    <w:rsid w:val="0011029C"/>
    <w:pPr>
      <w:widowControl w:val="0"/>
      <w:shd w:val="clear" w:color="auto" w:fill="FFFFFF"/>
      <w:spacing w:after="0" w:line="322" w:lineRule="exact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customStyle="1" w:styleId="210">
    <w:name w:val="Основной текст (2)1"/>
    <w:basedOn w:val="Normal"/>
    <w:uiPriority w:val="99"/>
    <w:rsid w:val="0011029C"/>
    <w:pPr>
      <w:widowControl w:val="0"/>
      <w:shd w:val="clear" w:color="auto" w:fill="FFFFFF"/>
      <w:spacing w:before="5640" w:after="0" w:line="240" w:lineRule="atLeast"/>
      <w:ind w:hanging="460"/>
      <w:jc w:val="center"/>
    </w:pPr>
    <w:rPr>
      <w:rFonts w:ascii="Times New Roman" w:hAnsi="Times New Roman"/>
      <w:sz w:val="28"/>
      <w:szCs w:val="28"/>
    </w:rPr>
  </w:style>
  <w:style w:type="character" w:customStyle="1" w:styleId="a0">
    <w:name w:val="Основной текст_"/>
    <w:link w:val="22"/>
    <w:uiPriority w:val="99"/>
    <w:locked/>
    <w:rsid w:val="0011029C"/>
    <w:rPr>
      <w:rFonts w:ascii="Times New Roman" w:hAnsi="Times New Roman"/>
      <w:sz w:val="23"/>
      <w:shd w:val="clear" w:color="auto" w:fill="FFFFFF"/>
    </w:rPr>
  </w:style>
  <w:style w:type="character" w:customStyle="1" w:styleId="11">
    <w:name w:val="Основной текст1"/>
    <w:uiPriority w:val="99"/>
    <w:rsid w:val="0011029C"/>
    <w:rPr>
      <w:rFonts w:ascii="Times New Roman" w:hAnsi="Times New Roman"/>
      <w:color w:val="000000"/>
      <w:spacing w:val="0"/>
      <w:w w:val="100"/>
      <w:position w:val="0"/>
      <w:sz w:val="23"/>
      <w:u w:val="single"/>
      <w:lang w:val="ru-RU"/>
    </w:rPr>
  </w:style>
  <w:style w:type="paragraph" w:customStyle="1" w:styleId="22">
    <w:name w:val="Основной текст2"/>
    <w:basedOn w:val="Normal"/>
    <w:link w:val="a0"/>
    <w:uiPriority w:val="99"/>
    <w:rsid w:val="0011029C"/>
    <w:pPr>
      <w:widowControl w:val="0"/>
      <w:shd w:val="clear" w:color="auto" w:fill="FFFFFF"/>
      <w:spacing w:after="780" w:line="211" w:lineRule="exact"/>
      <w:ind w:hanging="520"/>
      <w:jc w:val="right"/>
    </w:pPr>
    <w:rPr>
      <w:rFonts w:ascii="Times New Roman" w:hAnsi="Times New Roman"/>
      <w:sz w:val="23"/>
      <w:szCs w:val="20"/>
    </w:rPr>
  </w:style>
  <w:style w:type="character" w:customStyle="1" w:styleId="fontstyle01">
    <w:name w:val="fontstyle01"/>
    <w:basedOn w:val="DefaultParagraphFont"/>
    <w:uiPriority w:val="99"/>
    <w:rsid w:val="0011029C"/>
    <w:rPr>
      <w:rFonts w:ascii="NewtonCSanPin-Regular" w:hAnsi="NewtonCSanPin-Regular" w:cs="Times New Roman"/>
      <w:color w:val="231F20"/>
      <w:sz w:val="22"/>
      <w:szCs w:val="22"/>
    </w:rPr>
  </w:style>
  <w:style w:type="character" w:customStyle="1" w:styleId="fontstyle21">
    <w:name w:val="fontstyle21"/>
    <w:basedOn w:val="DefaultParagraphFont"/>
    <w:uiPriority w:val="99"/>
    <w:rsid w:val="0011029C"/>
    <w:rPr>
      <w:rFonts w:ascii="NewtonCSanPin-Regular" w:hAnsi="NewtonCSanPin-Regular" w:cs="Times New Roman"/>
      <w:color w:val="231F20"/>
      <w:sz w:val="22"/>
      <w:szCs w:val="22"/>
    </w:rPr>
  </w:style>
  <w:style w:type="character" w:customStyle="1" w:styleId="fontstyle31">
    <w:name w:val="fontstyle31"/>
    <w:basedOn w:val="DefaultParagraphFont"/>
    <w:uiPriority w:val="99"/>
    <w:rsid w:val="0011029C"/>
    <w:rPr>
      <w:rFonts w:ascii="NewtonCSanPin-Bold" w:hAnsi="NewtonCSanPin-Bold" w:cs="Times New Roman"/>
      <w:b/>
      <w:bCs/>
      <w:color w:val="231F2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B23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3174"/>
    <w:rPr>
      <w:rFonts w:ascii="Tahoma" w:hAnsi="Tahoma" w:cs="Tahoma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F4516E"/>
    <w:rPr>
      <w:rFonts w:ascii="Times New Roman" w:hAnsi="Times New Roman"/>
      <w:sz w:val="24"/>
      <w:u w:val="none"/>
      <w:effect w:val="none"/>
    </w:rPr>
  </w:style>
  <w:style w:type="character" w:customStyle="1" w:styleId="ListParagraphChar">
    <w:name w:val="List Paragraph Char"/>
    <w:link w:val="ListParagraph"/>
    <w:uiPriority w:val="99"/>
    <w:locked/>
    <w:rsid w:val="00F4516E"/>
    <w:rPr>
      <w:rFonts w:eastAsia="Times New Roman"/>
      <w:lang w:eastAsia="en-US"/>
    </w:rPr>
  </w:style>
  <w:style w:type="paragraph" w:customStyle="1" w:styleId="a1">
    <w:name w:val="Новый"/>
    <w:basedOn w:val="Normal"/>
    <w:uiPriority w:val="99"/>
    <w:rsid w:val="00F4516E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  <w:lang w:eastAsia="en-US"/>
    </w:rPr>
  </w:style>
  <w:style w:type="paragraph" w:customStyle="1" w:styleId="-11">
    <w:name w:val="Цветной список - Акцент 11"/>
    <w:basedOn w:val="Normal"/>
    <w:uiPriority w:val="99"/>
    <w:rsid w:val="00F4516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F4516E"/>
  </w:style>
  <w:style w:type="character" w:customStyle="1" w:styleId="BodyTextChar">
    <w:name w:val="Body Text Char"/>
    <w:uiPriority w:val="99"/>
    <w:locked/>
    <w:rsid w:val="008D6B97"/>
    <w:rPr>
      <w:shd w:val="clear" w:color="auto" w:fill="FFFFFF"/>
    </w:rPr>
  </w:style>
  <w:style w:type="paragraph" w:styleId="BodyText">
    <w:name w:val="Body Text"/>
    <w:basedOn w:val="Normal"/>
    <w:link w:val="BodyTextChar1"/>
    <w:uiPriority w:val="99"/>
    <w:rsid w:val="008D6B97"/>
    <w:pPr>
      <w:shd w:val="clear" w:color="auto" w:fill="FFFFFF"/>
      <w:spacing w:after="120" w:line="211" w:lineRule="exact"/>
      <w:jc w:val="right"/>
    </w:pPr>
    <w:rPr>
      <w:sz w:val="20"/>
      <w:szCs w:val="20"/>
      <w:shd w:val="clear" w:color="auto" w:fill="FFFFFF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FC1608"/>
    <w:rPr>
      <w:rFonts w:cs="Times New Roman"/>
    </w:rPr>
  </w:style>
  <w:style w:type="paragraph" w:customStyle="1" w:styleId="Heading21">
    <w:name w:val="Heading 21"/>
    <w:basedOn w:val="Normal"/>
    <w:next w:val="BodyText"/>
    <w:uiPriority w:val="99"/>
    <w:rsid w:val="008D6B97"/>
    <w:pPr>
      <w:numPr>
        <w:ilvl w:val="1"/>
        <w:numId w:val="25"/>
      </w:numPr>
      <w:spacing w:before="280" w:after="280"/>
      <w:outlineLvl w:val="1"/>
    </w:pPr>
    <w:rPr>
      <w:rFonts w:ascii="Arial Unicode MS" w:hAnsi="Arial Unicode MS" w:cs="Arial Unicode MS"/>
      <w:b/>
      <w:bCs/>
      <w:sz w:val="36"/>
      <w:szCs w:val="36"/>
      <w:lang w:eastAsia="en-US"/>
    </w:rPr>
  </w:style>
  <w:style w:type="paragraph" w:styleId="Header">
    <w:name w:val="header"/>
    <w:basedOn w:val="Normal"/>
    <w:link w:val="HeaderChar"/>
    <w:uiPriority w:val="99"/>
    <w:rsid w:val="00E51B0C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51B0C"/>
    <w:rPr>
      <w:rFonts w:ascii="Calibri" w:hAnsi="Calibri" w:cs="Times New Roman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</TotalTime>
  <Pages>19</Pages>
  <Words>9645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13</cp:revision>
  <cp:lastPrinted>2021-01-25T20:04:00Z</cp:lastPrinted>
  <dcterms:created xsi:type="dcterms:W3CDTF">2020-01-12T12:22:00Z</dcterms:created>
  <dcterms:modified xsi:type="dcterms:W3CDTF">2022-03-23T13:23:00Z</dcterms:modified>
</cp:coreProperties>
</file>