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1E0"/>
      </w:tblPr>
      <w:tblGrid>
        <w:gridCol w:w="3794"/>
        <w:gridCol w:w="2693"/>
        <w:gridCol w:w="2799"/>
      </w:tblGrid>
      <w:tr w:rsidR="00FA3F2D" w:rsidTr="00FA3F2D">
        <w:trPr>
          <w:trHeight w:val="2460"/>
        </w:trPr>
        <w:tc>
          <w:tcPr>
            <w:tcW w:w="3794" w:type="dxa"/>
            <w:hideMark/>
          </w:tcPr>
          <w:p w:rsidR="00FA3F2D" w:rsidRPr="00FA3F2D" w:rsidRDefault="00FA3F2D" w:rsidP="00FA3F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A3F2D"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FA3F2D" w:rsidRPr="00FA3F2D" w:rsidRDefault="00FA3F2D" w:rsidP="00FA3F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FA3F2D" w:rsidRPr="00FA3F2D" w:rsidRDefault="00FA3F2D" w:rsidP="00FA3F2D">
            <w:pPr>
              <w:pStyle w:val="aa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</w:p>
          <w:p w:rsidR="00FA3F2D" w:rsidRPr="00FA3F2D" w:rsidRDefault="00FA3F2D" w:rsidP="004F30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</w:rPr>
              <w:t xml:space="preserve">протокол № </w:t>
            </w:r>
            <w:r w:rsidR="004F30F3">
              <w:rPr>
                <w:rFonts w:ascii="Times New Roman" w:hAnsi="Times New Roman" w:cs="Times New Roman"/>
              </w:rPr>
              <w:t xml:space="preserve">6 </w:t>
            </w:r>
            <w:r w:rsidRPr="00FA3F2D">
              <w:rPr>
                <w:rFonts w:ascii="Times New Roman" w:hAnsi="Times New Roman" w:cs="Times New Roman"/>
              </w:rPr>
              <w:t>от 0</w:t>
            </w:r>
            <w:r w:rsidR="004F30F3">
              <w:rPr>
                <w:rFonts w:ascii="Times New Roman" w:hAnsi="Times New Roman" w:cs="Times New Roman"/>
              </w:rPr>
              <w:t>9</w:t>
            </w:r>
            <w:r w:rsidRPr="00FA3F2D">
              <w:rPr>
                <w:rFonts w:ascii="Times New Roman" w:hAnsi="Times New Roman" w:cs="Times New Roman"/>
              </w:rPr>
              <w:t>.06. 201</w:t>
            </w:r>
            <w:r w:rsidR="004F30F3">
              <w:rPr>
                <w:rFonts w:ascii="Times New Roman" w:hAnsi="Times New Roman" w:cs="Times New Roman"/>
              </w:rPr>
              <w:t>8</w:t>
            </w:r>
            <w:r w:rsidRPr="00FA3F2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693" w:type="dxa"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от 09.06.201</w:t>
            </w:r>
            <w:r w:rsidR="004F3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:rsidR="00FA3F2D" w:rsidRPr="00FA3F2D" w:rsidRDefault="00FA3F2D" w:rsidP="00FA3F2D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FA3F2D" w:rsidRPr="00FA3F2D" w:rsidRDefault="00FA3F2D" w:rsidP="004F30F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F30F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4F3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3F2D" w:rsidRDefault="00FA3F2D" w:rsidP="00FA3F2D">
      <w:pPr>
        <w:spacing w:before="240"/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A3F2D" w:rsidRPr="00A06637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обеспечивающий реализацию ФГОС НОО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4F30F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-201</w:t>
      </w:r>
      <w:r w:rsidR="004F30F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E25B8" w:rsidRDefault="004E25B8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6637" w:rsidRDefault="00A06637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828"/>
        <w:gridCol w:w="7452"/>
        <w:gridCol w:w="1040"/>
      </w:tblGrid>
      <w:tr w:rsidR="00EE3DE4">
        <w:tc>
          <w:tcPr>
            <w:tcW w:w="828" w:type="dxa"/>
            <w:shd w:val="clear" w:color="auto" w:fill="auto"/>
          </w:tcPr>
          <w:p w:rsidR="00EE3DE4" w:rsidRDefault="00EE3DE4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P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плана внеурочной деятельности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DE4" w:rsidRDefault="00EE3DE4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3DE4" w:rsidRDefault="00862347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часов внеурочной деятельности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ступени начального общего образования на 201</w:t>
            </w:r>
            <w:r w:rsidR="00D219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</w:t>
            </w:r>
            <w:r w:rsidR="00D219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2347" w:rsidRDefault="0086234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FD7C5C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Расписание занятий внеурочной деятельности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219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D74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</w:tbl>
    <w:p w:rsidR="00EE3DE4" w:rsidRDefault="00EE3DE4" w:rsidP="00EE3DE4">
      <w:pPr>
        <w:spacing w:after="0" w:line="240" w:lineRule="auto"/>
        <w:jc w:val="center"/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2192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2192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 xml:space="preserve">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A1531" w:rsidRPr="00C10D8E" w:rsidRDefault="00CA1531" w:rsidP="00CA1531">
      <w:pPr>
        <w:pStyle w:val="Style2"/>
        <w:widowControl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 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 w:cs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19.12.2012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C10D8E">
        <w:rPr>
          <w:rFonts w:ascii="Times New Roman" w:hAnsi="Times New Roman" w:cs="Times New Roman"/>
          <w:sz w:val="28"/>
          <w:szCs w:val="28"/>
        </w:rPr>
        <w:lastRenderedPageBreak/>
        <w:t>программы общего образования и имеющих государственную аккредитацию, на 201</w:t>
      </w:r>
      <w:r w:rsidR="00A34090">
        <w:rPr>
          <w:rFonts w:ascii="Times New Roman" w:hAnsi="Times New Roman" w:cs="Times New Roman"/>
          <w:sz w:val="28"/>
          <w:szCs w:val="28"/>
        </w:rPr>
        <w:t>7-</w:t>
      </w:r>
      <w:r w:rsidRPr="00C10D8E">
        <w:rPr>
          <w:rFonts w:ascii="Times New Roman" w:hAnsi="Times New Roman" w:cs="Times New Roman"/>
          <w:sz w:val="28"/>
          <w:szCs w:val="28"/>
        </w:rPr>
        <w:t>201</w:t>
      </w:r>
      <w:r w:rsidR="00A34090">
        <w:rPr>
          <w:rFonts w:ascii="Times New Roman" w:hAnsi="Times New Roman" w:cs="Times New Roman"/>
          <w:sz w:val="28"/>
          <w:szCs w:val="28"/>
        </w:rPr>
        <w:t>8</w:t>
      </w:r>
      <w:r w:rsidRPr="00C10D8E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«БелИРО»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 – С.128 (с. 40-47).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EE3DE4" w:rsidRPr="00EE3DE4" w:rsidRDefault="00EE3DE4" w:rsidP="00EE3DE4">
      <w:pPr>
        <w:pStyle w:val="12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0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Устав МБОУ «Новоалександровская сош»;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Локальные акты МБОУ  «Новоалександровская сош»</w:t>
      </w: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«Новоалександровская средняя общеобразовательная школа Ровеньского  района Белгородской области»,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E4" w:rsidRDefault="00EE3DE4" w:rsidP="00EE3DE4">
      <w:pPr>
        <w:widowControl w:val="0"/>
        <w:tabs>
          <w:tab w:val="left" w:pos="360"/>
        </w:tabs>
        <w:autoSpaceDE w:val="0"/>
        <w:spacing w:after="0" w:line="240" w:lineRule="auto"/>
        <w:ind w:firstLine="73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На основании приказа управления образования администрации Ровеньского района </w:t>
      </w:r>
      <w:r w:rsidRPr="009E479A">
        <w:rPr>
          <w:rStyle w:val="FontStyle64"/>
          <w:color w:val="000000"/>
          <w:sz w:val="28"/>
          <w:szCs w:val="28"/>
        </w:rPr>
        <w:t>от 26 июня 201</w:t>
      </w:r>
      <w:r w:rsidR="00265B99" w:rsidRPr="009E479A">
        <w:rPr>
          <w:rStyle w:val="FontStyle64"/>
          <w:color w:val="000000"/>
          <w:sz w:val="28"/>
          <w:szCs w:val="28"/>
        </w:rPr>
        <w:t>4</w:t>
      </w:r>
      <w:r w:rsidRPr="009E479A">
        <w:rPr>
          <w:rStyle w:val="FontStyle64"/>
          <w:color w:val="000000"/>
          <w:sz w:val="28"/>
          <w:szCs w:val="28"/>
        </w:rPr>
        <w:t xml:space="preserve"> года </w:t>
      </w:r>
      <w:r w:rsidRPr="009E479A">
        <w:rPr>
          <w:rFonts w:ascii="Times New Roman" w:hAnsi="Times New Roman"/>
          <w:color w:val="000000"/>
          <w:sz w:val="28"/>
          <w:szCs w:val="28"/>
        </w:rPr>
        <w:t>№ 703</w:t>
      </w:r>
      <w:r>
        <w:rPr>
          <w:rFonts w:ascii="Times New Roman" w:hAnsi="Times New Roman"/>
          <w:sz w:val="28"/>
          <w:szCs w:val="28"/>
        </w:rPr>
        <w:t xml:space="preserve"> «Об организации образовательного процесса в общеобразовательных учреждениях Ровеньского района в соответствии с федеральным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>образовательным стандартом общего образования»,</w:t>
      </w:r>
      <w:r>
        <w:rPr>
          <w:rStyle w:val="FontStyle64"/>
          <w:sz w:val="28"/>
          <w:szCs w:val="28"/>
        </w:rPr>
        <w:t>в соответствии с Образовательной программой начального общего образования МБОУ «Новоалександровская средняя общеобразовательная школа» для обучающихся организуется внеурочная деятельность по направлениям развития личности (</w:t>
      </w:r>
      <w:r>
        <w:rPr>
          <w:rFonts w:ascii="Times New Roman" w:hAnsi="Times New Roman"/>
          <w:sz w:val="28"/>
          <w:szCs w:val="28"/>
        </w:rPr>
        <w:t>спортивно-оздоровительное, духовно-нравственное, социальное, общеинтеллектуальное, общекультурное</w:t>
      </w:r>
      <w:r>
        <w:rPr>
          <w:rStyle w:val="FontStyle64"/>
          <w:sz w:val="28"/>
          <w:szCs w:val="28"/>
        </w:rPr>
        <w:t xml:space="preserve">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</w:p>
    <w:p w:rsidR="00265B99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 мире книг», «Занимательная математика», «Начинаем изучать английский язык», «Удивительный мир слов», «Смотрю на мир глазами художника», «Шахматы», «Праздники, традиции и ремёсла народов России», «Моя первая экология», «Экономика: первые шаги», «Юный турист: изучаю родной край», «Я – пешеход и пассажир», «Зёрнышки», «</w:t>
      </w:r>
      <w:r w:rsidR="00685670">
        <w:rPr>
          <w:rFonts w:ascii="Times New Roman" w:hAnsi="Times New Roman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sz w:val="28"/>
          <w:szCs w:val="28"/>
        </w:rPr>
        <w:t>», «Смотрю на мир глазами художника»,«Шахматная школа»,</w:t>
      </w:r>
      <w:r>
        <w:rPr>
          <w:rFonts w:ascii="Times New Roman" w:hAnsi="Times New Roman"/>
          <w:bCs/>
          <w:sz w:val="28"/>
          <w:szCs w:val="28"/>
        </w:rPr>
        <w:t>«Школа вежливых наук», «Хореография», «Настольный теннис»</w:t>
      </w:r>
      <w:r w:rsidR="00265B99">
        <w:rPr>
          <w:rFonts w:ascii="Times New Roman" w:hAnsi="Times New Roman"/>
          <w:bCs/>
          <w:sz w:val="28"/>
          <w:szCs w:val="28"/>
        </w:rPr>
        <w:t>, «Театр», «ДоМиСолька», «Риторика», «Магия бисера»</w:t>
      </w:r>
      <w:r w:rsidR="00685670">
        <w:rPr>
          <w:rFonts w:ascii="Times New Roman" w:hAnsi="Times New Roman"/>
          <w:bCs/>
          <w:sz w:val="28"/>
          <w:szCs w:val="28"/>
        </w:rPr>
        <w:t xml:space="preserve">, Гимнастика для ума», «Школа юного пешехода» </w:t>
      </w:r>
      <w:r w:rsidR="00D21926">
        <w:rPr>
          <w:rFonts w:ascii="Times New Roman" w:hAnsi="Times New Roman"/>
          <w:bCs/>
          <w:sz w:val="28"/>
          <w:szCs w:val="28"/>
        </w:rPr>
        <w:t>, «Две недели в лагере здоровья»</w:t>
      </w:r>
      <w:r w:rsidR="00593ED5">
        <w:rPr>
          <w:rFonts w:ascii="Times New Roman" w:hAnsi="Times New Roman"/>
          <w:bCs/>
          <w:sz w:val="28"/>
          <w:szCs w:val="28"/>
        </w:rPr>
        <w:t>.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</w:p>
    <w:p w:rsidR="00FD7C5C" w:rsidRDefault="00FD7C5C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960"/>
        <w:gridCol w:w="5062"/>
      </w:tblGrid>
      <w:tr w:rsidR="004A15F0" w:rsidTr="001725B5">
        <w:tc>
          <w:tcPr>
            <w:tcW w:w="548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63642E" w:rsidTr="00650765">
        <w:trPr>
          <w:trHeight w:val="562"/>
        </w:trPr>
        <w:tc>
          <w:tcPr>
            <w:tcW w:w="548" w:type="dxa"/>
          </w:tcPr>
          <w:p w:rsidR="0063642E" w:rsidRDefault="0063642E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960" w:type="dxa"/>
          </w:tcPr>
          <w:p w:rsidR="0063642E" w:rsidRPr="001725B5" w:rsidRDefault="0063642E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5062" w:type="dxa"/>
          </w:tcPr>
          <w:p w:rsidR="0063642E" w:rsidRPr="001725B5" w:rsidRDefault="0063642E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</w:t>
            </w:r>
          </w:p>
        </w:tc>
      </w:tr>
      <w:tr w:rsidR="00D21926" w:rsidTr="001725B5">
        <w:tc>
          <w:tcPr>
            <w:tcW w:w="548" w:type="dxa"/>
            <w:vMerge w:val="restart"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960" w:type="dxa"/>
            <w:vMerge w:val="restart"/>
          </w:tcPr>
          <w:p w:rsidR="00D21926" w:rsidRPr="001725B5" w:rsidRDefault="00D2192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5062" w:type="dxa"/>
          </w:tcPr>
          <w:p w:rsidR="00D21926" w:rsidRPr="001725B5" w:rsidRDefault="00D2192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«Начинаем изучать английский язык» </w:t>
            </w:r>
          </w:p>
        </w:tc>
      </w:tr>
      <w:tr w:rsidR="00D21926" w:rsidTr="001725B5">
        <w:tc>
          <w:tcPr>
            <w:tcW w:w="548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21926" w:rsidRPr="001725B5" w:rsidRDefault="00D21926" w:rsidP="0063642E">
            <w:pPr>
              <w:tabs>
                <w:tab w:val="left" w:pos="30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«Гимнастика для ума»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D21926" w:rsidTr="001725B5">
        <w:tc>
          <w:tcPr>
            <w:tcW w:w="548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21926" w:rsidRPr="001725B5" w:rsidRDefault="00D21926" w:rsidP="0063642E">
            <w:pPr>
              <w:tabs>
                <w:tab w:val="left" w:pos="30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</w:tr>
      <w:tr w:rsidR="00F61087" w:rsidTr="001725B5">
        <w:tc>
          <w:tcPr>
            <w:tcW w:w="548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960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«Смотрю на мир глазами художника» 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63642E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«Веселые нотки»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</w:tr>
      <w:tr w:rsidR="00D21926" w:rsidTr="001725B5">
        <w:tc>
          <w:tcPr>
            <w:tcW w:w="548" w:type="dxa"/>
            <w:vMerge w:val="restart"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960" w:type="dxa"/>
            <w:vMerge w:val="restart"/>
          </w:tcPr>
          <w:p w:rsidR="00D21926" w:rsidRPr="00D21926" w:rsidRDefault="00D21926" w:rsidP="001725B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192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062" w:type="dxa"/>
          </w:tcPr>
          <w:p w:rsidR="00D21926" w:rsidRPr="001725B5" w:rsidRDefault="00D21926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питании»</w:t>
            </w:r>
          </w:p>
        </w:tc>
      </w:tr>
      <w:tr w:rsidR="00D21926" w:rsidTr="001725B5">
        <w:tc>
          <w:tcPr>
            <w:tcW w:w="548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D21926" w:rsidRDefault="00D2192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D21926" w:rsidRPr="001725B5" w:rsidRDefault="00D21926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«Две недели в лагере здоровья»</w:t>
            </w:r>
          </w:p>
        </w:tc>
      </w:tr>
    </w:tbl>
    <w:p w:rsidR="00EE3DE4" w:rsidRPr="00997905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Сетка часов внеурочной деятельности </w:t>
      </w:r>
    </w:p>
    <w:p w:rsidR="00EC06CB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 на 201</w:t>
      </w:r>
      <w:r w:rsidR="003D3D58">
        <w:rPr>
          <w:rFonts w:ascii="Times New Roman" w:hAnsi="Times New Roman" w:cs="Times New Roman"/>
          <w:b/>
          <w:sz w:val="24"/>
          <w:szCs w:val="24"/>
        </w:rPr>
        <w:t>8</w:t>
      </w:r>
      <w:r w:rsidRPr="00997905">
        <w:rPr>
          <w:rFonts w:ascii="Times New Roman" w:hAnsi="Times New Roman" w:cs="Times New Roman"/>
          <w:b/>
          <w:sz w:val="24"/>
          <w:szCs w:val="24"/>
        </w:rPr>
        <w:t>-201</w:t>
      </w:r>
      <w:r w:rsidR="003D3D58">
        <w:rPr>
          <w:rFonts w:ascii="Times New Roman" w:hAnsi="Times New Roman" w:cs="Times New Roman"/>
          <w:b/>
          <w:sz w:val="24"/>
          <w:szCs w:val="24"/>
        </w:rPr>
        <w:t>9</w:t>
      </w:r>
      <w:r w:rsidRPr="00997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6CB" w:rsidRDefault="00EC06CB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1437"/>
        <w:gridCol w:w="1550"/>
        <w:gridCol w:w="1064"/>
        <w:gridCol w:w="1064"/>
        <w:gridCol w:w="1014"/>
        <w:gridCol w:w="1064"/>
        <w:gridCol w:w="790"/>
      </w:tblGrid>
      <w:tr w:rsidR="00F61087" w:rsidRPr="001725B5" w:rsidTr="001E728B">
        <w:tc>
          <w:tcPr>
            <w:tcW w:w="2359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37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организации  внеурочной деятельности</w:t>
            </w:r>
          </w:p>
        </w:tc>
        <w:tc>
          <w:tcPr>
            <w:tcW w:w="1550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4206" w:type="dxa"/>
            <w:gridSpan w:val="4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90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1087" w:rsidRPr="001725B5" w:rsidTr="001E728B">
        <w:tc>
          <w:tcPr>
            <w:tcW w:w="2359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90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1E728B">
        <w:trPr>
          <w:trHeight w:val="512"/>
        </w:trPr>
        <w:tc>
          <w:tcPr>
            <w:tcW w:w="2359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gridSpan w:val="4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9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916" w:rsidRPr="001725B5" w:rsidTr="001E728B">
        <w:tc>
          <w:tcPr>
            <w:tcW w:w="2359" w:type="dxa"/>
            <w:vMerge w:val="restart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Общеинтеллектуальное</w:t>
            </w:r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«Начинаем изучать английский язык»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</w:t>
            </w:r>
            <w:r w:rsidR="002F4088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5916" w:rsidRPr="001725B5" w:rsidTr="001E728B">
        <w:tc>
          <w:tcPr>
            <w:tcW w:w="2359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Гимнастика для ума 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34ч.</w:t>
            </w:r>
          </w:p>
        </w:tc>
        <w:tc>
          <w:tcPr>
            <w:tcW w:w="790" w:type="dxa"/>
          </w:tcPr>
          <w:p w:rsidR="00F8187C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  <w:p w:rsidR="00BF5916" w:rsidRPr="00F8187C" w:rsidRDefault="00BF5916" w:rsidP="00F818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28B" w:rsidRPr="001725B5" w:rsidTr="001E728B">
        <w:tc>
          <w:tcPr>
            <w:tcW w:w="2359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 «Шахматы»</w:t>
            </w:r>
          </w:p>
        </w:tc>
        <w:tc>
          <w:tcPr>
            <w:tcW w:w="1550" w:type="dxa"/>
          </w:tcPr>
          <w:p w:rsidR="001E728B" w:rsidRPr="001725B5" w:rsidRDefault="001E728B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  (3 года)</w:t>
            </w:r>
          </w:p>
        </w:tc>
        <w:tc>
          <w:tcPr>
            <w:tcW w:w="1064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1E728B" w:rsidRPr="001725B5" w:rsidRDefault="001E728B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1E728B" w:rsidRPr="001725B5" w:rsidRDefault="003C6A7A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1E728B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 обучения, 34ч.</w:t>
            </w:r>
          </w:p>
        </w:tc>
        <w:tc>
          <w:tcPr>
            <w:tcW w:w="790" w:type="dxa"/>
          </w:tcPr>
          <w:p w:rsidR="001E728B" w:rsidRPr="001725B5" w:rsidRDefault="00F86B79" w:rsidP="001E7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F5916" w:rsidRPr="001725B5" w:rsidTr="001E728B">
        <w:tc>
          <w:tcPr>
            <w:tcW w:w="2359" w:type="dxa"/>
            <w:vMerge w:val="restart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437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«Смотрю на мир глазами художника» (4 года)</w:t>
            </w:r>
          </w:p>
        </w:tc>
        <w:tc>
          <w:tcPr>
            <w:tcW w:w="1064" w:type="dxa"/>
          </w:tcPr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2-ой год обучения</w:t>
            </w:r>
          </w:p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F560A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3-ой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4-ый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90" w:type="dxa"/>
          </w:tcPr>
          <w:p w:rsidR="00BF5916" w:rsidRPr="001725B5" w:rsidRDefault="00BF5916" w:rsidP="0059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93E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</w:tr>
      <w:tr w:rsidR="001E728B" w:rsidRPr="001725B5" w:rsidTr="001E728B">
        <w:tc>
          <w:tcPr>
            <w:tcW w:w="2359" w:type="dxa"/>
            <w:vMerge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1E728B" w:rsidRPr="001725B5" w:rsidRDefault="001E728B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«Веселые нотки» (1 год)</w:t>
            </w:r>
          </w:p>
        </w:tc>
        <w:tc>
          <w:tcPr>
            <w:tcW w:w="1064" w:type="dxa"/>
          </w:tcPr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3"/>
          </w:tcPr>
          <w:p w:rsidR="001E728B" w:rsidRPr="001725B5" w:rsidRDefault="001E728B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1-ый год обучения</w:t>
            </w:r>
          </w:p>
          <w:p w:rsidR="001E728B" w:rsidRPr="001725B5" w:rsidRDefault="001E728B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90" w:type="dxa"/>
          </w:tcPr>
          <w:p w:rsidR="001E728B" w:rsidRPr="001725B5" w:rsidRDefault="00F86B79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1E728B" w:rsidRPr="001725B5" w:rsidTr="001E728B">
        <w:tc>
          <w:tcPr>
            <w:tcW w:w="2359" w:type="dxa"/>
          </w:tcPr>
          <w:p w:rsidR="001E728B" w:rsidRPr="001725B5" w:rsidRDefault="00593ED5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437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1E728B" w:rsidRPr="001725B5" w:rsidRDefault="001E728B" w:rsidP="00650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064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ч.</w:t>
            </w:r>
          </w:p>
        </w:tc>
        <w:tc>
          <w:tcPr>
            <w:tcW w:w="1064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1E728B" w:rsidRPr="001725B5" w:rsidRDefault="001E728B" w:rsidP="00650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8165D" w:rsidRPr="001725B5" w:rsidTr="001E728B">
        <w:tc>
          <w:tcPr>
            <w:tcW w:w="2359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 «Две недели в лагере здоровья»</w:t>
            </w:r>
          </w:p>
        </w:tc>
        <w:tc>
          <w:tcPr>
            <w:tcW w:w="1550" w:type="dxa"/>
          </w:tcPr>
          <w:p w:rsidR="0068165D" w:rsidRPr="001725B5" w:rsidRDefault="0068165D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«Две недели в лагере здоровья»</w:t>
            </w:r>
          </w:p>
        </w:tc>
        <w:tc>
          <w:tcPr>
            <w:tcW w:w="1064" w:type="dxa"/>
          </w:tcPr>
          <w:p w:rsidR="0068165D" w:rsidRPr="001725B5" w:rsidRDefault="0068165D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68165D" w:rsidRPr="001725B5" w:rsidRDefault="0068165D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68165D" w:rsidRPr="001725B5" w:rsidRDefault="0068165D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ч. </w:t>
            </w:r>
          </w:p>
          <w:p w:rsidR="0068165D" w:rsidRPr="001725B5" w:rsidRDefault="0068165D" w:rsidP="00681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8165D" w:rsidRPr="001725B5" w:rsidRDefault="0068165D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68165D" w:rsidRPr="001725B5" w:rsidTr="00650765">
        <w:tc>
          <w:tcPr>
            <w:tcW w:w="2359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1437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68165D" w:rsidRPr="001725B5" w:rsidRDefault="0068165D" w:rsidP="00593E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«Театр»  (</w:t>
            </w:r>
            <w:r w:rsidR="00593E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года)</w:t>
            </w:r>
          </w:p>
        </w:tc>
        <w:tc>
          <w:tcPr>
            <w:tcW w:w="1064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gridSpan w:val="2"/>
          </w:tcPr>
          <w:p w:rsidR="0068165D" w:rsidRPr="001725B5" w:rsidRDefault="0068165D" w:rsidP="006816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68165D" w:rsidRPr="001725B5" w:rsidRDefault="00593ED5" w:rsidP="00681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8165D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-ый год обучения,</w:t>
            </w:r>
          </w:p>
          <w:p w:rsidR="0068165D" w:rsidRPr="001725B5" w:rsidRDefault="0068165D" w:rsidP="006816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790" w:type="dxa"/>
          </w:tcPr>
          <w:p w:rsidR="0068165D" w:rsidRPr="001725B5" w:rsidRDefault="00F86B79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68165D" w:rsidRPr="001725B5" w:rsidTr="001E728B">
        <w:tc>
          <w:tcPr>
            <w:tcW w:w="2359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68165D" w:rsidRPr="001725B5" w:rsidRDefault="00593ED5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4" w:type="dxa"/>
          </w:tcPr>
          <w:p w:rsidR="0068165D" w:rsidRPr="001725B5" w:rsidRDefault="0068165D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" w:type="dxa"/>
          </w:tcPr>
          <w:p w:rsidR="0068165D" w:rsidRPr="001725B5" w:rsidRDefault="0068165D" w:rsidP="00A15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159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4" w:type="dxa"/>
          </w:tcPr>
          <w:p w:rsidR="0068165D" w:rsidRPr="001725B5" w:rsidRDefault="00A1590D" w:rsidP="00F8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8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90" w:type="dxa"/>
          </w:tcPr>
          <w:p w:rsidR="0068165D" w:rsidRPr="001725B5" w:rsidRDefault="0068165D" w:rsidP="00F86B79">
            <w:pPr>
              <w:tabs>
                <w:tab w:val="center" w:pos="2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F86B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</w:p>
        </w:tc>
      </w:tr>
    </w:tbl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F8187C">
        <w:rPr>
          <w:rFonts w:ascii="Times New Roman" w:hAnsi="Times New Roman"/>
          <w:sz w:val="28"/>
          <w:szCs w:val="28"/>
        </w:rPr>
        <w:t>1-4</w:t>
      </w:r>
      <w:r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здоровья, веселых стартов, физ. минуток, бесед о ЗОЖ, соревнований, утренней  зарядки</w:t>
      </w:r>
    </w:p>
    <w:p w:rsidR="00CA1531" w:rsidRDefault="00CA1531" w:rsidP="00CA15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класса в рамках спортивно-оздоровительного направления  в середине учебного дня  проводятся динамические паузы продолжительностью не менее 40 минут.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</w:t>
      </w:r>
      <w:r w:rsidR="00F86B79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F86B79">
        <w:rPr>
          <w:rFonts w:ascii="Times New Roman" w:hAnsi="Times New Roman"/>
          <w:sz w:val="28"/>
          <w:szCs w:val="28"/>
        </w:rPr>
        <w:t>ов</w:t>
      </w:r>
      <w:r w:rsidR="0070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3.Общеинтеллектуальное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2класс</w:t>
      </w:r>
      <w:r w:rsidR="00700E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 чтецов,  рисунков,  викторин,  познавательных и интеллектуальных игр, исследовательских работ, взаимопомощи в учебе.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4.Духовно-нравстсвенное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1</w:t>
      </w:r>
      <w:r w:rsidR="00700ED5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055" w:rsidRPr="00997905" w:rsidRDefault="00F92055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347" w:rsidRDefault="00EE3DE4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C6A7A">
        <w:rPr>
          <w:rFonts w:ascii="Times New Roman" w:hAnsi="Times New Roman" w:cs="Times New Roman"/>
          <w:b/>
          <w:sz w:val="28"/>
          <w:szCs w:val="28"/>
        </w:rPr>
        <w:t>8</w:t>
      </w:r>
      <w:r w:rsidR="00862347">
        <w:rPr>
          <w:rFonts w:ascii="Times New Roman" w:hAnsi="Times New Roman" w:cs="Times New Roman"/>
          <w:b/>
          <w:sz w:val="28"/>
          <w:szCs w:val="28"/>
        </w:rPr>
        <w:t>-201</w:t>
      </w:r>
      <w:r w:rsidR="003C6A7A">
        <w:rPr>
          <w:rFonts w:ascii="Times New Roman" w:hAnsi="Times New Roman" w:cs="Times New Roman"/>
          <w:b/>
          <w:sz w:val="28"/>
          <w:szCs w:val="28"/>
        </w:rPr>
        <w:t>9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10" w:type="dxa"/>
        <w:tblInd w:w="-1246" w:type="dxa"/>
        <w:tblLayout w:type="fixed"/>
        <w:tblLook w:val="0000"/>
      </w:tblPr>
      <w:tblGrid>
        <w:gridCol w:w="584"/>
        <w:gridCol w:w="1870"/>
        <w:gridCol w:w="1735"/>
        <w:gridCol w:w="2127"/>
        <w:gridCol w:w="3044"/>
        <w:gridCol w:w="1650"/>
      </w:tblGrid>
      <w:tr w:rsidR="00862347" w:rsidTr="00DC141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DC141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CA1592" w:rsidTr="00DC141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</w:p>
          <w:p w:rsidR="00CA1592" w:rsidRDefault="00CA1592" w:rsidP="00CA1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CA1592" w:rsidRDefault="00CA1592" w:rsidP="00CA159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Ткаченко И.Н.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Pr="008C2F9B" w:rsidRDefault="00CA159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CA1592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3C6A7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3C6A7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«Разговор о правильном питании»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CA1592" w:rsidRDefault="00CA1592" w:rsidP="0065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М.М. Безруких, А.Г. Макеева, Т.А. Филиппова</w:t>
            </w:r>
          </w:p>
          <w:p w:rsidR="00CA1592" w:rsidRDefault="00CA1592" w:rsidP="006364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17 часов.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CA1592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153DA9">
            <w:pPr>
              <w:rPr>
                <w:rFonts w:ascii="Times New Roman" w:hAnsi="Times New Roman" w:cs="Times New Roman"/>
              </w:rPr>
            </w:pPr>
          </w:p>
          <w:p w:rsidR="00CA1592" w:rsidRPr="00153DA9" w:rsidRDefault="00CA1592" w:rsidP="00153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A9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 «Две недели в лагере здоровья»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Ткаченко И.Н.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153D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недели в лагере здоровья»</w:t>
            </w:r>
          </w:p>
          <w:p w:rsidR="00153DA9" w:rsidRDefault="00153DA9" w:rsidP="0015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М.М. Безруких, А.Г. Макеева, Т.А. Филиппова</w:t>
            </w:r>
          </w:p>
          <w:p w:rsidR="00153DA9" w:rsidRPr="001B7BCC" w:rsidRDefault="00153DA9" w:rsidP="00153DA9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 год 9</w:t>
            </w:r>
            <w:r w:rsidRPr="001B7BC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1B7BC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>, 3 кл.</w:t>
            </w:r>
          </w:p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650765">
            <w:pPr>
              <w:rPr>
                <w:rFonts w:ascii="Times New Roman" w:hAnsi="Times New Roman" w:cs="Times New Roman"/>
              </w:rPr>
            </w:pPr>
          </w:p>
          <w:p w:rsidR="00153DA9" w:rsidRPr="00153DA9" w:rsidRDefault="00153DA9" w:rsidP="00650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A9" w:rsidTr="0065076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Общеинтеллек-</w:t>
            </w:r>
          </w:p>
          <w:p w:rsidR="00153DA9" w:rsidRDefault="00153DA9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Начинаем изучать английский язык»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 Колган Т.В..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4F10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английский» Автор: Н.Д.Епанцинцева, Е.А. Карабутова и др. ,Белгород , 2008г.,1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F3984" w:rsidTr="00650765">
        <w:tc>
          <w:tcPr>
            <w:tcW w:w="5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«Гимнастика для ума»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DF3984" w:rsidRDefault="00DF3984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Мокрогузова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 И.Ю.Кирилова, Белгород.: «КОНСТАНТА, 2014г.,</w:t>
            </w:r>
          </w:p>
          <w:p w:rsidR="00DF3984" w:rsidRPr="001B7BCC" w:rsidRDefault="00DF3984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год. «</w:t>
            </w:r>
            <w:r w:rsidRPr="001B7BCC">
              <w:rPr>
                <w:rFonts w:ascii="Times New Roman" w:hAnsi="Times New Roman" w:cs="Times New Roman"/>
              </w:rPr>
              <w:t>9-10 лет,4кл.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F3984" w:rsidTr="00650765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EE4A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«Шахматы»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программ внеурочной деятельности: 1-4 кл./под ред. Н.Ф. Виноградовой.- М.: Вентана-Граф, 2011, 3 года</w:t>
            </w:r>
          </w:p>
          <w:p w:rsidR="00DF3984" w:rsidRPr="001B7BCC" w:rsidRDefault="00DF3984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7BCC">
              <w:rPr>
                <w:rFonts w:ascii="Times New Roman" w:hAnsi="Times New Roman" w:cs="Times New Roman"/>
              </w:rPr>
              <w:t>-10 лет,3-4кл.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84" w:rsidRDefault="00DF3984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F3984" w:rsidTr="0065076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Факультатав «Смотрю на мир глазами художника»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 Гетманская Е.Р.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Смотрю на мир глазами художника»  Автор: Е.И. Коротеева,М.: Просвещение, 2011г., 4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F3984" w:rsidTr="00650765">
        <w:tc>
          <w:tcPr>
            <w:tcW w:w="5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«Хореография»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учителч  начальных классов </w:t>
            </w:r>
          </w:p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Т.Н., Мокрогузова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«Хореография» Л.Н.  Автор: Михеева,  М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 2011г.,4 года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DF3984" w:rsidTr="00650765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0230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«Веселые нотки»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Default="00DF3984" w:rsidP="00023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 музыки  Мокрогузов Н.П.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984" w:rsidRPr="001B7BCC" w:rsidRDefault="00DF3984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Л.П., Иванова С.Н., Прохоров Е.И.. Детская хоровая студия. Программы для учреждений дополнительного образования. М., 2004г. </w:t>
            </w:r>
            <w:r w:rsidRPr="001B7BCC">
              <w:rPr>
                <w:rFonts w:ascii="Times New Roman" w:hAnsi="Times New Roman" w:cs="Times New Roman"/>
              </w:rPr>
              <w:t>-10 лет</w:t>
            </w:r>
            <w:r>
              <w:rPr>
                <w:rFonts w:ascii="Times New Roman" w:hAnsi="Times New Roman" w:cs="Times New Roman"/>
              </w:rPr>
              <w:t xml:space="preserve">, 1 год, </w:t>
            </w:r>
            <w:r w:rsidRPr="001B7BCC">
              <w:rPr>
                <w:rFonts w:ascii="Times New Roman" w:hAnsi="Times New Roman" w:cs="Times New Roman"/>
              </w:rPr>
              <w:t>(2-4кл.)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84" w:rsidRDefault="00DF3984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F92055">
          <w:footerReference w:type="default" r:id="rId8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1C216A" w:rsidRDefault="001C216A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Расписание занятий внеурочной деятельности</w:t>
      </w:r>
    </w:p>
    <w:p w:rsidR="001C216A" w:rsidRDefault="001C216A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</w:r>
      <w:r w:rsidR="003C6A7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C6A7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EE6" w:rsidRPr="00A34090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 w:rsidRPr="00A34090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264EE6" w:rsidRP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DC09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DC09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 Н.И.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Колган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right="1273"/>
        <w:jc w:val="center"/>
        <w:rPr>
          <w:sz w:val="28"/>
          <w:szCs w:val="28"/>
        </w:rPr>
      </w:pPr>
    </w:p>
    <w:p w:rsidR="00264EE6" w:rsidRPr="00A34090" w:rsidRDefault="00264EE6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 w:rsidRPr="00A34090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DC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264EE6" w:rsidRPr="00264EE6" w:rsidRDefault="00264EE6" w:rsidP="00264EE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C090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12.45 – 13.20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 Н.И.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DC090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12.45– 13.20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Колган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right="1273"/>
        <w:rPr>
          <w:sz w:val="28"/>
          <w:szCs w:val="28"/>
        </w:rPr>
      </w:pPr>
    </w:p>
    <w:p w:rsidR="00264EE6" w:rsidRDefault="00264EE6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</w:t>
      </w:r>
      <w:r w:rsidR="00FD7C5C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FD7C5C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A3409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34090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FD7C5C" w:rsidRPr="00A34090" w:rsidRDefault="00FD7C5C" w:rsidP="00264E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DC090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 Н.И.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C090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 – 13.40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«Начинаем изучать английский» - 1 час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Колган Т.В.</w:t>
            </w:r>
          </w:p>
        </w:tc>
      </w:tr>
    </w:tbl>
    <w:p w:rsidR="00264EE6" w:rsidRPr="00264EE6" w:rsidRDefault="00264EE6" w:rsidP="00264EE6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2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«Веселые нотки» (хоровой)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 Н.П.</w:t>
            </w:r>
          </w:p>
        </w:tc>
      </w:tr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DC0906" w:rsidP="00650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264EE6" w:rsidRPr="00650765" w:rsidRDefault="00264EE6" w:rsidP="00DC09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C09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0906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DC090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DC09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</w:tbl>
    <w:p w:rsidR="00264EE6" w:rsidRPr="00264EE6" w:rsidRDefault="00264EE6" w:rsidP="00264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3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DC0906" w:rsidRPr="00650765" w:rsidRDefault="00DC0906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«Шахматы»- 1 час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«Театр» - 1 час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 В.М. 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«Веселые  нотки» (хоровой)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 Н.П.</w:t>
            </w:r>
          </w:p>
        </w:tc>
      </w:tr>
      <w:tr w:rsidR="00DC0906" w:rsidRPr="00650765" w:rsidTr="00650765">
        <w:tc>
          <w:tcPr>
            <w:tcW w:w="3510" w:type="dxa"/>
            <w:shd w:val="clear" w:color="auto" w:fill="auto"/>
          </w:tcPr>
          <w:p w:rsidR="00DC0906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DC0906" w:rsidRPr="00650765" w:rsidRDefault="00DC0906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12.55 – 13.40</w:t>
            </w:r>
          </w:p>
        </w:tc>
        <w:tc>
          <w:tcPr>
            <w:tcW w:w="6379" w:type="dxa"/>
            <w:shd w:val="clear" w:color="auto" w:fill="auto"/>
          </w:tcPr>
          <w:p w:rsidR="00DC0906" w:rsidRPr="00650765" w:rsidRDefault="00DC0906" w:rsidP="00DC09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недели в лагере здоровья»</w:t>
            </w:r>
          </w:p>
        </w:tc>
        <w:tc>
          <w:tcPr>
            <w:tcW w:w="4536" w:type="dxa"/>
            <w:shd w:val="clear" w:color="auto" w:fill="auto"/>
          </w:tcPr>
          <w:p w:rsidR="00DC0906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</w:tbl>
    <w:p w:rsidR="00264EE6" w:rsidRPr="00264EE6" w:rsidRDefault="00264EE6" w:rsidP="00264EE6">
      <w:pPr>
        <w:spacing w:after="0" w:line="240" w:lineRule="auto"/>
        <w:rPr>
          <w:sz w:val="28"/>
          <w:szCs w:val="28"/>
        </w:rPr>
      </w:pPr>
    </w:p>
    <w:p w:rsidR="00264EE6" w:rsidRDefault="00264EE6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E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4 класса на 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>-201</w:t>
      </w:r>
      <w:r w:rsidR="00DC0906"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 w:rsidRPr="00264EE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64EE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FD7C5C" w:rsidRPr="00264EE6" w:rsidRDefault="00FD7C5C" w:rsidP="0026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  <w:gridCol w:w="4536"/>
      </w:tblGrid>
      <w:tr w:rsidR="00264EE6" w:rsidRPr="00650765" w:rsidTr="00650765">
        <w:tc>
          <w:tcPr>
            <w:tcW w:w="3510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64EE6" w:rsidRPr="00650765" w:rsidRDefault="00264EE6" w:rsidP="0065076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FD7C5C" w:rsidRPr="00650765" w:rsidTr="00650765">
        <w:trPr>
          <w:trHeight w:val="976"/>
        </w:trPr>
        <w:tc>
          <w:tcPr>
            <w:tcW w:w="3510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FD7C5C" w:rsidRPr="00650765" w:rsidRDefault="00FD7C5C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Смотрю на мир глазами художника» - 1 час</w:t>
            </w:r>
          </w:p>
          <w:p w:rsidR="00FD7C5C" w:rsidRPr="00650765" w:rsidRDefault="00FD7C5C" w:rsidP="00DE07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D7C5C" w:rsidRPr="00650765" w:rsidRDefault="00FD7C5C" w:rsidP="00DE0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FD7C5C" w:rsidRPr="00650765" w:rsidTr="00650765">
        <w:tc>
          <w:tcPr>
            <w:tcW w:w="3510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 для ума»</w:t>
            </w:r>
          </w:p>
        </w:tc>
        <w:tc>
          <w:tcPr>
            <w:tcW w:w="4536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FD7C5C" w:rsidRPr="00650765" w:rsidTr="00650765">
        <w:tc>
          <w:tcPr>
            <w:tcW w:w="3510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 час</w:t>
            </w:r>
          </w:p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 xml:space="preserve"> «Театр» - 1 час</w:t>
            </w:r>
          </w:p>
        </w:tc>
        <w:tc>
          <w:tcPr>
            <w:tcW w:w="4536" w:type="dxa"/>
            <w:shd w:val="clear" w:color="auto" w:fill="auto"/>
          </w:tcPr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 В.М. </w:t>
            </w:r>
          </w:p>
          <w:p w:rsidR="00FD7C5C" w:rsidRPr="00650765" w:rsidRDefault="00FD7C5C" w:rsidP="0065076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FD7C5C" w:rsidRPr="00650765" w:rsidTr="00650765">
        <w:tc>
          <w:tcPr>
            <w:tcW w:w="3510" w:type="dxa"/>
            <w:shd w:val="clear" w:color="auto" w:fill="auto"/>
          </w:tcPr>
          <w:p w:rsidR="00FD7C5C" w:rsidRDefault="00FD7C5C" w:rsidP="00FD7C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FD7C5C" w:rsidRPr="00650765" w:rsidRDefault="00FD7C5C" w:rsidP="00FD7C5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shd w:val="clear" w:color="auto" w:fill="auto"/>
          </w:tcPr>
          <w:p w:rsidR="00FD7C5C" w:rsidRPr="00650765" w:rsidRDefault="00FD7C5C" w:rsidP="00FD7C5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hAnsi="Times New Roman" w:cs="Times New Roman"/>
                <w:sz w:val="28"/>
                <w:szCs w:val="28"/>
              </w:rPr>
              <w:t>«Веселые  нотки» (хоровой)-  час</w:t>
            </w:r>
          </w:p>
        </w:tc>
        <w:tc>
          <w:tcPr>
            <w:tcW w:w="4536" w:type="dxa"/>
            <w:shd w:val="clear" w:color="auto" w:fill="auto"/>
          </w:tcPr>
          <w:p w:rsidR="00FD7C5C" w:rsidRPr="00650765" w:rsidRDefault="00FD7C5C" w:rsidP="0065076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0765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 Н.П.</w:t>
            </w:r>
          </w:p>
        </w:tc>
      </w:tr>
    </w:tbl>
    <w:p w:rsidR="00264EE6" w:rsidRPr="00264EE6" w:rsidRDefault="00264EE6" w:rsidP="00264EE6">
      <w:pPr>
        <w:ind w:right="1273"/>
        <w:rPr>
          <w:sz w:val="28"/>
          <w:szCs w:val="28"/>
        </w:rPr>
      </w:pPr>
    </w:p>
    <w:sectPr w:rsidR="00264EE6" w:rsidRPr="00264EE6" w:rsidSect="00830B94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BF" w:rsidRDefault="00442FBF" w:rsidP="00862347">
      <w:pPr>
        <w:spacing w:after="0" w:line="240" w:lineRule="auto"/>
      </w:pPr>
      <w:r>
        <w:separator/>
      </w:r>
    </w:p>
  </w:endnote>
  <w:endnote w:type="continuationSeparator" w:id="1">
    <w:p w:rsidR="00442FBF" w:rsidRDefault="00442FBF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9B" w:rsidRDefault="00E36F4E">
    <w:pPr>
      <w:pStyle w:val="a7"/>
      <w:jc w:val="right"/>
    </w:pPr>
    <w:r>
      <w:fldChar w:fldCharType="begin"/>
    </w:r>
    <w:r w:rsidR="0060109B">
      <w:instrText xml:space="preserve"> PAGE   \* MERGEFORMAT </w:instrText>
    </w:r>
    <w:r>
      <w:fldChar w:fldCharType="separate"/>
    </w:r>
    <w:r w:rsidR="00FD7C5C">
      <w:rPr>
        <w:noProof/>
      </w:rPr>
      <w:t>8</w:t>
    </w:r>
    <w:r>
      <w:fldChar w:fldCharType="end"/>
    </w:r>
  </w:p>
  <w:p w:rsidR="0060109B" w:rsidRDefault="006010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BF" w:rsidRDefault="00442FBF" w:rsidP="00862347">
      <w:pPr>
        <w:spacing w:after="0" w:line="240" w:lineRule="auto"/>
      </w:pPr>
      <w:r>
        <w:separator/>
      </w:r>
    </w:p>
  </w:footnote>
  <w:footnote w:type="continuationSeparator" w:id="1">
    <w:p w:rsidR="00442FBF" w:rsidRDefault="00442FBF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60084A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DE4"/>
    <w:rsid w:val="00016A22"/>
    <w:rsid w:val="00017298"/>
    <w:rsid w:val="00020754"/>
    <w:rsid w:val="0002305F"/>
    <w:rsid w:val="00045A63"/>
    <w:rsid w:val="0005544A"/>
    <w:rsid w:val="000D79FD"/>
    <w:rsid w:val="000E6AC9"/>
    <w:rsid w:val="0012665A"/>
    <w:rsid w:val="00131833"/>
    <w:rsid w:val="00153DA9"/>
    <w:rsid w:val="001725B5"/>
    <w:rsid w:val="0018002B"/>
    <w:rsid w:val="001B772D"/>
    <w:rsid w:val="001C216A"/>
    <w:rsid w:val="001E728B"/>
    <w:rsid w:val="001F3E74"/>
    <w:rsid w:val="00251EE2"/>
    <w:rsid w:val="00252071"/>
    <w:rsid w:val="00264EE6"/>
    <w:rsid w:val="00265B99"/>
    <w:rsid w:val="00293C10"/>
    <w:rsid w:val="002C60F1"/>
    <w:rsid w:val="002E504F"/>
    <w:rsid w:val="002F100B"/>
    <w:rsid w:val="002F4088"/>
    <w:rsid w:val="002F5EB6"/>
    <w:rsid w:val="00344AAD"/>
    <w:rsid w:val="003A4265"/>
    <w:rsid w:val="003C6A7A"/>
    <w:rsid w:val="003D3D58"/>
    <w:rsid w:val="003D7B72"/>
    <w:rsid w:val="003E7A7F"/>
    <w:rsid w:val="00401CD2"/>
    <w:rsid w:val="004115C4"/>
    <w:rsid w:val="00442FBF"/>
    <w:rsid w:val="00445659"/>
    <w:rsid w:val="00482973"/>
    <w:rsid w:val="00496B95"/>
    <w:rsid w:val="004A15F0"/>
    <w:rsid w:val="004D35C8"/>
    <w:rsid w:val="004D574C"/>
    <w:rsid w:val="004D690C"/>
    <w:rsid w:val="004D7B87"/>
    <w:rsid w:val="004E25B8"/>
    <w:rsid w:val="004F10FE"/>
    <w:rsid w:val="004F30F3"/>
    <w:rsid w:val="00586B06"/>
    <w:rsid w:val="00593ED5"/>
    <w:rsid w:val="005B08FF"/>
    <w:rsid w:val="005C4747"/>
    <w:rsid w:val="005D0AA4"/>
    <w:rsid w:val="005D5662"/>
    <w:rsid w:val="0060109B"/>
    <w:rsid w:val="006163F9"/>
    <w:rsid w:val="0063642E"/>
    <w:rsid w:val="00650765"/>
    <w:rsid w:val="0068165D"/>
    <w:rsid w:val="00681BA3"/>
    <w:rsid w:val="0068297A"/>
    <w:rsid w:val="00685670"/>
    <w:rsid w:val="0069079F"/>
    <w:rsid w:val="006E5DF1"/>
    <w:rsid w:val="00700ED5"/>
    <w:rsid w:val="00704C0A"/>
    <w:rsid w:val="007561C4"/>
    <w:rsid w:val="007C5B03"/>
    <w:rsid w:val="007D09B8"/>
    <w:rsid w:val="007E18DC"/>
    <w:rsid w:val="00830B94"/>
    <w:rsid w:val="00852BDB"/>
    <w:rsid w:val="0085632D"/>
    <w:rsid w:val="00862347"/>
    <w:rsid w:val="0086628B"/>
    <w:rsid w:val="008679A0"/>
    <w:rsid w:val="00881BEA"/>
    <w:rsid w:val="00887B79"/>
    <w:rsid w:val="008A574D"/>
    <w:rsid w:val="008C2F9B"/>
    <w:rsid w:val="008F0666"/>
    <w:rsid w:val="00923D65"/>
    <w:rsid w:val="00946C7C"/>
    <w:rsid w:val="0096178C"/>
    <w:rsid w:val="00971D47"/>
    <w:rsid w:val="00976727"/>
    <w:rsid w:val="00997208"/>
    <w:rsid w:val="00997905"/>
    <w:rsid w:val="009E479A"/>
    <w:rsid w:val="009F73B7"/>
    <w:rsid w:val="00A06637"/>
    <w:rsid w:val="00A1590D"/>
    <w:rsid w:val="00A31794"/>
    <w:rsid w:val="00A34090"/>
    <w:rsid w:val="00A400D9"/>
    <w:rsid w:val="00A42320"/>
    <w:rsid w:val="00AD7302"/>
    <w:rsid w:val="00AF12A9"/>
    <w:rsid w:val="00AF69FA"/>
    <w:rsid w:val="00B51CBB"/>
    <w:rsid w:val="00B579FC"/>
    <w:rsid w:val="00B63867"/>
    <w:rsid w:val="00BB682D"/>
    <w:rsid w:val="00BC6AD7"/>
    <w:rsid w:val="00BE2018"/>
    <w:rsid w:val="00BF5916"/>
    <w:rsid w:val="00C03BA2"/>
    <w:rsid w:val="00C22CF0"/>
    <w:rsid w:val="00C55362"/>
    <w:rsid w:val="00CA1531"/>
    <w:rsid w:val="00CA1592"/>
    <w:rsid w:val="00CF1A79"/>
    <w:rsid w:val="00D21926"/>
    <w:rsid w:val="00D6166B"/>
    <w:rsid w:val="00D74403"/>
    <w:rsid w:val="00D94C28"/>
    <w:rsid w:val="00DB4C0F"/>
    <w:rsid w:val="00DC0906"/>
    <w:rsid w:val="00DC141A"/>
    <w:rsid w:val="00DF3984"/>
    <w:rsid w:val="00E36F4E"/>
    <w:rsid w:val="00EC06CB"/>
    <w:rsid w:val="00EE2B9E"/>
    <w:rsid w:val="00EE3DE4"/>
    <w:rsid w:val="00EE4A76"/>
    <w:rsid w:val="00F37A7D"/>
    <w:rsid w:val="00F43181"/>
    <w:rsid w:val="00F518FD"/>
    <w:rsid w:val="00F560AA"/>
    <w:rsid w:val="00F61087"/>
    <w:rsid w:val="00F8187C"/>
    <w:rsid w:val="00F86B79"/>
    <w:rsid w:val="00F92055"/>
    <w:rsid w:val="00FA3F2D"/>
    <w:rsid w:val="00FB640F"/>
    <w:rsid w:val="00FC2F4C"/>
    <w:rsid w:val="00FD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36F4E"/>
    <w:rPr>
      <w:rFonts w:ascii="Symbol" w:hAnsi="Symbol"/>
    </w:rPr>
  </w:style>
  <w:style w:type="character" w:customStyle="1" w:styleId="WW8Num3z0">
    <w:name w:val="WW8Num3z0"/>
    <w:rsid w:val="00E36F4E"/>
    <w:rPr>
      <w:rFonts w:ascii="Symbol" w:hAnsi="Symbol"/>
    </w:rPr>
  </w:style>
  <w:style w:type="character" w:customStyle="1" w:styleId="WW8Num4z0">
    <w:name w:val="WW8Num4z0"/>
    <w:rsid w:val="00E36F4E"/>
    <w:rPr>
      <w:rFonts w:ascii="Symbol" w:hAnsi="Symbol"/>
    </w:rPr>
  </w:style>
  <w:style w:type="character" w:customStyle="1" w:styleId="WW8Num5z0">
    <w:name w:val="WW8Num5z0"/>
    <w:rsid w:val="00E36F4E"/>
    <w:rPr>
      <w:rFonts w:ascii="Symbol" w:hAnsi="Symbol"/>
    </w:rPr>
  </w:style>
  <w:style w:type="character" w:customStyle="1" w:styleId="Absatz-Standardschriftart">
    <w:name w:val="Absatz-Standardschriftart"/>
    <w:rsid w:val="00E36F4E"/>
  </w:style>
  <w:style w:type="character" w:customStyle="1" w:styleId="WW-Absatz-Standardschriftart">
    <w:name w:val="WW-Absatz-Standardschriftart"/>
    <w:rsid w:val="00E36F4E"/>
  </w:style>
  <w:style w:type="character" w:customStyle="1" w:styleId="WW8Num1z0">
    <w:name w:val="WW8Num1z0"/>
    <w:rsid w:val="00E36F4E"/>
    <w:rPr>
      <w:rFonts w:ascii="Symbol" w:hAnsi="Symbol"/>
    </w:rPr>
  </w:style>
  <w:style w:type="character" w:customStyle="1" w:styleId="WW8Num6z0">
    <w:name w:val="WW8Num6z0"/>
    <w:rsid w:val="00E36F4E"/>
    <w:rPr>
      <w:rFonts w:ascii="Symbol" w:hAnsi="Symbol"/>
    </w:rPr>
  </w:style>
  <w:style w:type="character" w:customStyle="1" w:styleId="WW8Num7z0">
    <w:name w:val="WW8Num7z0"/>
    <w:rsid w:val="00E36F4E"/>
    <w:rPr>
      <w:rFonts w:ascii="Symbol" w:hAnsi="Symbol"/>
    </w:rPr>
  </w:style>
  <w:style w:type="character" w:customStyle="1" w:styleId="WW8Num8z0">
    <w:name w:val="WW8Num8z0"/>
    <w:rsid w:val="00E36F4E"/>
    <w:rPr>
      <w:rFonts w:ascii="Symbol" w:hAnsi="Symbol"/>
      <w:color w:val="auto"/>
    </w:rPr>
  </w:style>
  <w:style w:type="character" w:customStyle="1" w:styleId="WW8Num9z0">
    <w:name w:val="WW8Num9z0"/>
    <w:rsid w:val="00E36F4E"/>
    <w:rPr>
      <w:rFonts w:ascii="Symbol" w:hAnsi="Symbol"/>
    </w:rPr>
  </w:style>
  <w:style w:type="character" w:customStyle="1" w:styleId="WW8Num9z1">
    <w:name w:val="WW8Num9z1"/>
    <w:rsid w:val="00E36F4E"/>
    <w:rPr>
      <w:rFonts w:ascii="Courier New" w:hAnsi="Courier New"/>
    </w:rPr>
  </w:style>
  <w:style w:type="character" w:customStyle="1" w:styleId="WW8Num9z2">
    <w:name w:val="WW8Num9z2"/>
    <w:rsid w:val="00E36F4E"/>
    <w:rPr>
      <w:rFonts w:ascii="Wingdings" w:hAnsi="Wingdings"/>
    </w:rPr>
  </w:style>
  <w:style w:type="character" w:customStyle="1" w:styleId="WW8Num10z0">
    <w:name w:val="WW8Num10z0"/>
    <w:rsid w:val="00E36F4E"/>
    <w:rPr>
      <w:rFonts w:ascii="Symbol" w:hAnsi="Symbol"/>
    </w:rPr>
  </w:style>
  <w:style w:type="character" w:customStyle="1" w:styleId="WW8Num10z1">
    <w:name w:val="WW8Num10z1"/>
    <w:rsid w:val="00E36F4E"/>
    <w:rPr>
      <w:rFonts w:ascii="Courier New" w:hAnsi="Courier New"/>
    </w:rPr>
  </w:style>
  <w:style w:type="character" w:customStyle="1" w:styleId="WW8Num10z2">
    <w:name w:val="WW8Num10z2"/>
    <w:rsid w:val="00E36F4E"/>
    <w:rPr>
      <w:rFonts w:ascii="Wingdings" w:hAnsi="Wingdings"/>
    </w:rPr>
  </w:style>
  <w:style w:type="character" w:customStyle="1" w:styleId="WW8Num11z0">
    <w:name w:val="WW8Num11z0"/>
    <w:rsid w:val="00E36F4E"/>
    <w:rPr>
      <w:rFonts w:ascii="Symbol" w:hAnsi="Symbol"/>
    </w:rPr>
  </w:style>
  <w:style w:type="character" w:customStyle="1" w:styleId="WW8Num11z1">
    <w:name w:val="WW8Num11z1"/>
    <w:rsid w:val="00E36F4E"/>
    <w:rPr>
      <w:rFonts w:ascii="Courier New" w:hAnsi="Courier New"/>
    </w:rPr>
  </w:style>
  <w:style w:type="character" w:customStyle="1" w:styleId="WW8Num11z2">
    <w:name w:val="WW8Num11z2"/>
    <w:rsid w:val="00E36F4E"/>
    <w:rPr>
      <w:rFonts w:ascii="Wingdings" w:hAnsi="Wingdings"/>
    </w:rPr>
  </w:style>
  <w:style w:type="character" w:customStyle="1" w:styleId="WW8Num12z0">
    <w:name w:val="WW8Num12z0"/>
    <w:rsid w:val="00E36F4E"/>
    <w:rPr>
      <w:rFonts w:ascii="Symbol" w:hAnsi="Symbol"/>
    </w:rPr>
  </w:style>
  <w:style w:type="character" w:customStyle="1" w:styleId="WW8Num12z1">
    <w:name w:val="WW8Num12z1"/>
    <w:rsid w:val="00E36F4E"/>
    <w:rPr>
      <w:rFonts w:ascii="Courier New" w:hAnsi="Courier New"/>
    </w:rPr>
  </w:style>
  <w:style w:type="character" w:customStyle="1" w:styleId="WW8Num12z2">
    <w:name w:val="WW8Num12z2"/>
    <w:rsid w:val="00E36F4E"/>
    <w:rPr>
      <w:rFonts w:ascii="Wingdings" w:hAnsi="Wingdings"/>
    </w:rPr>
  </w:style>
  <w:style w:type="character" w:customStyle="1" w:styleId="1">
    <w:name w:val="Основной шрифт абзаца1"/>
    <w:rsid w:val="00E36F4E"/>
  </w:style>
  <w:style w:type="character" w:customStyle="1" w:styleId="FontStyle64">
    <w:name w:val="Font Style64"/>
    <w:rsid w:val="00E36F4E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E36F4E"/>
    <w:rPr>
      <w:rFonts w:ascii="Symbol" w:hAnsi="Symbol"/>
    </w:rPr>
  </w:style>
  <w:style w:type="paragraph" w:customStyle="1" w:styleId="a3">
    <w:name w:val="Заголовок"/>
    <w:basedOn w:val="a"/>
    <w:next w:val="a4"/>
    <w:rsid w:val="00E36F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E36F4E"/>
    <w:pPr>
      <w:spacing w:after="120"/>
    </w:pPr>
  </w:style>
  <w:style w:type="paragraph" w:styleId="a5">
    <w:name w:val="List"/>
    <w:basedOn w:val="a4"/>
    <w:rsid w:val="00E36F4E"/>
    <w:rPr>
      <w:rFonts w:ascii="Arial" w:hAnsi="Arial"/>
    </w:rPr>
  </w:style>
  <w:style w:type="paragraph" w:customStyle="1" w:styleId="10">
    <w:name w:val="Название1"/>
    <w:basedOn w:val="a"/>
    <w:rsid w:val="00E36F4E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rsid w:val="00E36F4E"/>
    <w:pPr>
      <w:suppressLineNumbers/>
    </w:pPr>
    <w:rPr>
      <w:rFonts w:ascii="Arial" w:hAnsi="Arial"/>
    </w:rPr>
  </w:style>
  <w:style w:type="paragraph" w:styleId="a6">
    <w:name w:val="header"/>
    <w:basedOn w:val="a"/>
    <w:rsid w:val="00E36F4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6F4E"/>
    <w:pPr>
      <w:tabs>
        <w:tab w:val="center" w:pos="4677"/>
        <w:tab w:val="right" w:pos="9355"/>
      </w:tabs>
    </w:pPr>
    <w:rPr>
      <w:rFonts w:cs="Times New Roman"/>
      <w:lang/>
    </w:rPr>
  </w:style>
  <w:style w:type="paragraph" w:styleId="a9">
    <w:name w:val="Normal (Web)"/>
    <w:basedOn w:val="a"/>
    <w:rsid w:val="00E36F4E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rsid w:val="00E36F4E"/>
    <w:pPr>
      <w:spacing w:after="120" w:line="480" w:lineRule="auto"/>
    </w:pPr>
  </w:style>
  <w:style w:type="paragraph" w:customStyle="1" w:styleId="ConsPlusNormal">
    <w:name w:val="ConsPlusNormal"/>
    <w:rsid w:val="00E36F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rsid w:val="00E36F4E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rsid w:val="00E36F4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E36F4E"/>
    <w:pPr>
      <w:suppressLineNumbers/>
    </w:pPr>
  </w:style>
  <w:style w:type="paragraph" w:customStyle="1" w:styleId="ab">
    <w:name w:val="Заголовок таблицы"/>
    <w:basedOn w:val="aa"/>
    <w:rsid w:val="00E36F4E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E36F4E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ListParagraph">
    <w:name w:val="List Paragraph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Normal">
    <w:name w:val="Normal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5EB1-93C7-401D-B273-F474CCFA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Библиотека</cp:lastModifiedBy>
  <cp:revision>8</cp:revision>
  <cp:lastPrinted>2018-09-12T06:31:00Z</cp:lastPrinted>
  <dcterms:created xsi:type="dcterms:W3CDTF">2018-02-01T18:11:00Z</dcterms:created>
  <dcterms:modified xsi:type="dcterms:W3CDTF">2018-09-12T06:31:00Z</dcterms:modified>
</cp:coreProperties>
</file>