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842"/>
        <w:gridCol w:w="4111"/>
      </w:tblGrid>
      <w:tr w:rsidR="00EE3DE4">
        <w:tc>
          <w:tcPr>
            <w:tcW w:w="3369" w:type="dxa"/>
            <w:shd w:val="clear" w:color="auto" w:fill="auto"/>
          </w:tcPr>
          <w:p w:rsidR="00EE3DE4" w:rsidRDefault="00EE3DE4" w:rsidP="00EE3D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3DE4" w:rsidRDefault="00EE3DE4" w:rsidP="00EE3DE4">
            <w:pPr>
              <w:snapToGrid w:val="0"/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3DE4" w:rsidRDefault="00EE3DE4" w:rsidP="000673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E3DE4" w:rsidRDefault="00EE3DE4" w:rsidP="00EE3DE4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693"/>
        <w:gridCol w:w="2799"/>
      </w:tblGrid>
      <w:tr w:rsidR="009C6A74" w:rsidTr="009C6A74">
        <w:trPr>
          <w:trHeight w:val="2460"/>
        </w:trPr>
        <w:tc>
          <w:tcPr>
            <w:tcW w:w="3794" w:type="dxa"/>
            <w:hideMark/>
          </w:tcPr>
          <w:p w:rsidR="009C6A74" w:rsidRDefault="009C6A74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</w:t>
            </w:r>
          </w:p>
          <w:p w:rsidR="009C6A74" w:rsidRDefault="009C6A7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Управляющим советом </w:t>
            </w:r>
          </w:p>
          <w:p w:rsidR="009C6A74" w:rsidRDefault="009C6A74">
            <w:pPr>
              <w:pStyle w:val="ab"/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бюджетного общеобразовательного учреждения «Новоалександровская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Белгородской области»</w:t>
            </w:r>
          </w:p>
          <w:p w:rsidR="009C6A74" w:rsidRDefault="009C6A74" w:rsidP="00D443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D443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D443CD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.0</w:t>
            </w:r>
            <w:r w:rsidR="00D443C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20</w:t>
            </w:r>
            <w:r w:rsidR="00D443C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693" w:type="dxa"/>
          </w:tcPr>
          <w:p w:rsidR="009C6A74" w:rsidRDefault="009C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МБОУ «Новоалександровская средняя общеобразовательная школа», протокол </w:t>
            </w:r>
          </w:p>
          <w:p w:rsidR="009C6A74" w:rsidRDefault="009C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5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5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:rsidR="009C6A74" w:rsidRDefault="009C6A74">
            <w:pPr>
              <w:spacing w:before="24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9" w:type="dxa"/>
            <w:hideMark/>
          </w:tcPr>
          <w:p w:rsidR="009C6A74" w:rsidRDefault="009C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 </w:t>
            </w:r>
          </w:p>
          <w:p w:rsidR="009C6A74" w:rsidRDefault="009C6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9C6A74" w:rsidRDefault="009C6A74" w:rsidP="00D443C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46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65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443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B13" w:rsidRPr="00833D3C" w:rsidRDefault="007E2B13" w:rsidP="007E2B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D3C">
        <w:rPr>
          <w:rFonts w:ascii="Times New Roman" w:hAnsi="Times New Roman" w:cs="Times New Roman"/>
          <w:b/>
          <w:bCs/>
          <w:sz w:val="28"/>
          <w:szCs w:val="28"/>
        </w:rPr>
        <w:t>План внеурочной деятельности</w:t>
      </w:r>
    </w:p>
    <w:p w:rsidR="007E2B13" w:rsidRPr="00833D3C" w:rsidRDefault="007E2B13" w:rsidP="007E2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D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21D87">
        <w:rPr>
          <w:rFonts w:ascii="Times New Roman" w:hAnsi="Times New Roman" w:cs="Times New Roman"/>
          <w:b/>
          <w:sz w:val="28"/>
          <w:szCs w:val="28"/>
        </w:rPr>
        <w:t>ступени</w:t>
      </w:r>
      <w:r w:rsidRPr="00833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FBC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833D3C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7E2B13" w:rsidRDefault="007E2B13" w:rsidP="007E2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7E2B13" w:rsidRDefault="007E2B13" w:rsidP="007E2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обеспечивающий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реализацию ФГОС </w:t>
      </w:r>
      <w:r w:rsidR="00F8175D">
        <w:rPr>
          <w:rFonts w:ascii="Times New Roman" w:hAnsi="Times New Roman"/>
          <w:b/>
          <w:sz w:val="28"/>
          <w:szCs w:val="28"/>
        </w:rPr>
        <w:t>С</w:t>
      </w:r>
      <w:r w:rsidRPr="00021D87">
        <w:rPr>
          <w:rFonts w:ascii="Times New Roman" w:hAnsi="Times New Roman"/>
          <w:b/>
          <w:sz w:val="28"/>
          <w:szCs w:val="28"/>
        </w:rPr>
        <w:t>ОО</w:t>
      </w:r>
    </w:p>
    <w:p w:rsidR="007E2B13" w:rsidRDefault="007E2B13" w:rsidP="007E2B1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D443CD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</w:t>
      </w:r>
      <w:r w:rsidR="00D32856">
        <w:rPr>
          <w:rFonts w:ascii="Times New Roman" w:hAnsi="Times New Roman"/>
          <w:b/>
          <w:sz w:val="28"/>
          <w:szCs w:val="28"/>
        </w:rPr>
        <w:t>2</w:t>
      </w:r>
      <w:r w:rsidR="00D443C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E3DE4" w:rsidRDefault="00EE3DE4" w:rsidP="00EE3D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DE4" w:rsidRDefault="00EE3DE4" w:rsidP="00EE3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FBC" w:rsidRDefault="00755FBC" w:rsidP="00755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755FBC" w:rsidRDefault="00755FBC" w:rsidP="00755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FBC" w:rsidRDefault="00755FBC" w:rsidP="00021D8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74C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МБОУ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«Новоалександровская средняя общеобразовательная школа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 направлений, формы организации, объём внеурочной деятельности для обучающихся на ступени </w:t>
      </w:r>
      <w:r w:rsidR="00021D87"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образования.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</w:t>
      </w:r>
      <w:r w:rsidR="00021D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5FBC" w:rsidRDefault="00755FBC" w:rsidP="00755F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являются следующие нормативные документы:</w:t>
      </w:r>
    </w:p>
    <w:p w:rsidR="00755FBC" w:rsidRPr="00657275" w:rsidRDefault="00755FBC" w:rsidP="00755FBC">
      <w:pPr>
        <w:pStyle w:val="40"/>
        <w:numPr>
          <w:ilvl w:val="0"/>
          <w:numId w:val="12"/>
        </w:numPr>
        <w:tabs>
          <w:tab w:val="left" w:pos="567"/>
          <w:tab w:val="left" w:pos="993"/>
          <w:tab w:val="left" w:pos="1276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657275">
        <w:rPr>
          <w:rFonts w:ascii="Times New Roman" w:hAnsi="Times New Roman" w:cs="Times New Roman"/>
          <w:color w:val="000000"/>
          <w:sz w:val="28"/>
          <w:szCs w:val="28"/>
        </w:rPr>
        <w:t>Конституция Российской Федерации (ст.43);</w:t>
      </w:r>
    </w:p>
    <w:p w:rsidR="00755FBC" w:rsidRPr="002F594C" w:rsidRDefault="00755FBC" w:rsidP="00755FBC">
      <w:pPr>
        <w:pStyle w:val="Style2"/>
        <w:widowControl/>
        <w:numPr>
          <w:ilvl w:val="0"/>
          <w:numId w:val="12"/>
        </w:numPr>
        <w:spacing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F594C">
        <w:rPr>
          <w:rFonts w:ascii="Times New Roman" w:hAnsi="Times New Roman"/>
          <w:sz w:val="28"/>
          <w:szCs w:val="28"/>
        </w:rPr>
        <w:t xml:space="preserve">Федеральный закон от 29.12.2012 г. № 273-ФЗ (ред. от 03.07.2016. с изм. от 19.12.2016) «Об образовании в Российской Федерации» (с изм. и доп., вступ. в силу </w:t>
      </w:r>
      <w:proofErr w:type="gramStart"/>
      <w:r w:rsidRPr="002F594C">
        <w:rPr>
          <w:rFonts w:ascii="Times New Roman" w:hAnsi="Times New Roman"/>
          <w:sz w:val="28"/>
          <w:szCs w:val="28"/>
        </w:rPr>
        <w:t>с</w:t>
      </w:r>
      <w:proofErr w:type="gramEnd"/>
      <w:r w:rsidRPr="002F594C">
        <w:rPr>
          <w:rFonts w:ascii="Times New Roman" w:hAnsi="Times New Roman"/>
          <w:sz w:val="28"/>
          <w:szCs w:val="28"/>
        </w:rPr>
        <w:t xml:space="preserve"> 01.01.2017);</w:t>
      </w:r>
    </w:p>
    <w:p w:rsidR="00755FBC" w:rsidRPr="002F594C" w:rsidRDefault="00755FBC" w:rsidP="00755FBC">
      <w:pPr>
        <w:pStyle w:val="Style2"/>
        <w:widowControl/>
        <w:numPr>
          <w:ilvl w:val="0"/>
          <w:numId w:val="12"/>
        </w:numPr>
        <w:spacing w:line="240" w:lineRule="auto"/>
        <w:ind w:left="567" w:hanging="567"/>
        <w:rPr>
          <w:rFonts w:ascii="Times New Roman" w:hAnsi="Times New Roman"/>
          <w:color w:val="000000"/>
          <w:sz w:val="28"/>
          <w:szCs w:val="28"/>
        </w:rPr>
      </w:pPr>
      <w:r w:rsidRPr="002F594C">
        <w:rPr>
          <w:rFonts w:ascii="Times New Roman" w:hAnsi="Times New Roman"/>
          <w:color w:val="000000"/>
          <w:sz w:val="28"/>
          <w:szCs w:val="28"/>
        </w:rPr>
        <w:t>Федеральная целевая программа развития образования на 2016-</w:t>
      </w:r>
      <w:r w:rsidRPr="00657275">
        <w:rPr>
          <w:rFonts w:ascii="Times New Roman" w:hAnsi="Times New Roman"/>
          <w:color w:val="000000"/>
          <w:sz w:val="28"/>
          <w:szCs w:val="28"/>
        </w:rPr>
        <w:t>2020</w:t>
      </w:r>
      <w:r w:rsidRPr="002F594C">
        <w:rPr>
          <w:rFonts w:ascii="Times New Roman" w:hAnsi="Times New Roman"/>
          <w:color w:val="000000"/>
          <w:sz w:val="28"/>
          <w:szCs w:val="28"/>
        </w:rPr>
        <w:t xml:space="preserve"> годы (утверждена Постановлением Правительства Российской Федерации от 23 мая 2015 года №497); </w:t>
      </w:r>
    </w:p>
    <w:p w:rsidR="00755FBC" w:rsidRPr="002F594C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4C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 мая 2015 года №996-р); </w:t>
      </w:r>
    </w:p>
    <w:p w:rsidR="00755FBC" w:rsidRPr="002F594C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94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31.03.2014г. № 253 с изменениями, внесенными приказами от 08.06.2015 г.№576; от 28. 12.2015 г. №1529; от 21.04.2016 г. №459); </w:t>
      </w:r>
    </w:p>
    <w:p w:rsidR="00755FBC" w:rsidRPr="00DD6C7C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41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"Постановление от 29 декабря 2010 г. N 189</w:t>
      </w:r>
      <w:proofErr w:type="gramStart"/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САНПИН 2.4.2.2821-10 "Санитарно-Эпидемиологические требования к условиям и организации обучения в общеобразовательных учреждениях " Список изменяющих документов (в ред. Изменений N 1, утв. Постановлением Главного </w:t>
      </w:r>
      <w:r w:rsidRPr="00DD6C7C">
        <w:rPr>
          <w:rFonts w:ascii="Times New Roman" w:hAnsi="Times New Roman" w:cs="Times New Roman"/>
          <w:color w:val="000000"/>
          <w:sz w:val="28"/>
          <w:szCs w:val="28"/>
        </w:rPr>
        <w:t>государственного санитарного врача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C7C">
        <w:rPr>
          <w:rFonts w:ascii="Times New Roman" w:hAnsi="Times New Roman" w:cs="Times New Roman"/>
          <w:color w:val="000000"/>
          <w:sz w:val="28"/>
          <w:szCs w:val="28"/>
        </w:rPr>
        <w:t>РФ от 29.06.2011 N 85, Изменений N 2, утв. Постановлением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C7C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государственного санитарного врача РФ от 25.12.2013 N 72, Изменений N 3, утв. </w:t>
      </w:r>
      <w:proofErr w:type="gramStart"/>
      <w:r w:rsidRPr="00DD6C7C">
        <w:rPr>
          <w:rFonts w:ascii="Times New Roman" w:hAnsi="Times New Roman" w:cs="Times New Roman"/>
          <w:color w:val="000000"/>
          <w:sz w:val="28"/>
          <w:szCs w:val="28"/>
        </w:rPr>
        <w:t>Постановлением Главного государственного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C7C">
        <w:rPr>
          <w:rFonts w:ascii="Times New Roman" w:hAnsi="Times New Roman" w:cs="Times New Roman"/>
          <w:color w:val="000000"/>
          <w:sz w:val="28"/>
          <w:szCs w:val="28"/>
        </w:rPr>
        <w:t xml:space="preserve">санитарного врача РФ от 24.11.2015 N 81). </w:t>
      </w:r>
      <w:proofErr w:type="gramEnd"/>
    </w:p>
    <w:p w:rsidR="00755FBC" w:rsidRPr="00134109" w:rsidRDefault="00755FBC" w:rsidP="00755FB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Письма </w:t>
      </w:r>
      <w:proofErr w:type="spellStart"/>
      <w:r w:rsidRPr="0013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Минобрнауки</w:t>
      </w:r>
      <w:proofErr w:type="spellEnd"/>
      <w:r w:rsidRPr="0013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РФ </w:t>
      </w:r>
    </w:p>
    <w:p w:rsidR="00755FBC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38F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83238F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3238F">
        <w:rPr>
          <w:rFonts w:ascii="Times New Roman" w:hAnsi="Times New Roman" w:cs="Times New Roman"/>
          <w:color w:val="000000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755FBC" w:rsidRPr="0083238F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38F">
        <w:rPr>
          <w:sz w:val="24"/>
          <w:szCs w:val="24"/>
        </w:rPr>
        <w:t xml:space="preserve"> </w:t>
      </w:r>
      <w:r w:rsidRPr="0083238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</w:t>
      </w:r>
      <w:r w:rsidRPr="0083238F">
        <w:rPr>
          <w:rFonts w:ascii="Times New Roman" w:hAnsi="Times New Roman" w:cs="Times New Roman"/>
          <w:sz w:val="28"/>
          <w:szCs w:val="28"/>
        </w:rPr>
        <w:lastRenderedPageBreak/>
        <w:t>и науки Российской Федерации от 17 мая 2012 г. № 413 (Зарегистрировано в Минюсте России 09.02.2016 N 41020)</w:t>
      </w:r>
    </w:p>
    <w:p w:rsidR="00755FBC" w:rsidRPr="0083238F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238F">
        <w:rPr>
          <w:rFonts w:ascii="Times New Roman" w:hAnsi="Times New Roman" w:cs="Times New Roman"/>
          <w:color w:val="000000"/>
          <w:sz w:val="28"/>
          <w:szCs w:val="28"/>
        </w:rPr>
        <w:t xml:space="preserve">Письмо </w:t>
      </w:r>
      <w:proofErr w:type="spellStart"/>
      <w:r w:rsidRPr="0083238F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3238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755FBC" w:rsidRPr="00134109" w:rsidRDefault="00755FBC" w:rsidP="00755FB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Письмо Министерства образования и науки Российской Федерации от 14 декабря 2015 года № 09-3564 «О внеурочной деятельности и реализации дополнительных общеобразовательных программ» </w:t>
      </w:r>
    </w:p>
    <w:p w:rsidR="00755FBC" w:rsidRPr="00134109" w:rsidRDefault="00755FBC" w:rsidP="00755FBC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Регионального уровня</w:t>
      </w:r>
    </w:p>
    <w:p w:rsidR="00755FBC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Закон Белгородской области «Об образовании в Белгородской области» (принят Белгородской областной Думой от 31.10.2014 № 314). </w:t>
      </w:r>
    </w:p>
    <w:p w:rsidR="00755FBC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Методические письма Белгородского инстит</w:t>
      </w:r>
      <w:r>
        <w:rPr>
          <w:rFonts w:ascii="Times New Roman" w:hAnsi="Times New Roman" w:cs="Times New Roman"/>
          <w:color w:val="000000"/>
          <w:sz w:val="28"/>
          <w:szCs w:val="28"/>
        </w:rPr>
        <w:t>ута развития образования на 2020 – 2021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 </w:t>
      </w:r>
    </w:p>
    <w:p w:rsidR="00755FBC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Письмо департамента образования Белгородской области «О внесенных изменениях в федеральные государственные образовательные стандарты» от 06.04. 2016 года №9-09/01/ 2179. </w:t>
      </w:r>
    </w:p>
    <w:p w:rsidR="00755FBC" w:rsidRPr="00134109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Стратегия развития дошкольного, общего и дополнительного образования Белгородской области на 2013-2020гг. (утверждена Постановлением Правительства Белгородской области от 28 октября 2013 года № 431-ПП)</w:t>
      </w:r>
    </w:p>
    <w:p w:rsidR="00755FBC" w:rsidRPr="00134109" w:rsidRDefault="00755FBC" w:rsidP="00755FB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Школьного уровня </w:t>
      </w:r>
    </w:p>
    <w:p w:rsidR="00755FBC" w:rsidRPr="00134109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бюджетного общеобразовательного учреждения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Новоалександровская</w:t>
      </w:r>
      <w:r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109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района Белгородской области». </w:t>
      </w:r>
    </w:p>
    <w:p w:rsidR="00755FBC" w:rsidRPr="00134109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55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муниципального бюджетного общеобразовательного учреждения «</w:t>
      </w:r>
      <w:r w:rsidR="00FF1C0D">
        <w:rPr>
          <w:rFonts w:ascii="Times New Roman" w:hAnsi="Times New Roman" w:cs="Times New Roman"/>
          <w:color w:val="000000"/>
          <w:sz w:val="28"/>
          <w:szCs w:val="28"/>
        </w:rPr>
        <w:t xml:space="preserve">Новоалександровская </w:t>
      </w:r>
      <w:r w:rsidRPr="001A267C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109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района Белгородской области» на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среднего общего образования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55FBC" w:rsidRPr="00134109" w:rsidRDefault="00755FBC" w:rsidP="00755FB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109">
        <w:rPr>
          <w:rFonts w:ascii="Times New Roman" w:hAnsi="Times New Roman" w:cs="Times New Roman"/>
          <w:color w:val="000000"/>
          <w:sz w:val="28"/>
          <w:szCs w:val="28"/>
        </w:rPr>
        <w:t>Локальные акты МБОУ «</w:t>
      </w:r>
      <w:r w:rsidR="00FF1C0D">
        <w:rPr>
          <w:rFonts w:ascii="Times New Roman" w:hAnsi="Times New Roman" w:cs="Times New Roman"/>
          <w:color w:val="000000"/>
          <w:sz w:val="28"/>
          <w:szCs w:val="28"/>
        </w:rPr>
        <w:t>Новоалександровская</w:t>
      </w:r>
      <w:r w:rsidRPr="001A267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109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134109">
        <w:rPr>
          <w:rFonts w:ascii="Times New Roman" w:hAnsi="Times New Roman" w:cs="Times New Roman"/>
          <w:color w:val="000000"/>
          <w:sz w:val="28"/>
          <w:szCs w:val="28"/>
        </w:rPr>
        <w:t xml:space="preserve"> района Белгородской области». </w:t>
      </w:r>
    </w:p>
    <w:p w:rsidR="00755FBC" w:rsidRDefault="00755FBC" w:rsidP="00755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55FBC" w:rsidRDefault="00755FBC" w:rsidP="00755FBC">
      <w:pPr>
        <w:spacing w:line="249" w:lineRule="exact"/>
        <w:rPr>
          <w:sz w:val="20"/>
          <w:szCs w:val="20"/>
        </w:rPr>
      </w:pPr>
    </w:p>
    <w:p w:rsidR="00755FBC" w:rsidRPr="00481717" w:rsidRDefault="00755FBC" w:rsidP="00755F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755FBC" w:rsidRDefault="00755FBC" w:rsidP="00755FB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FF1C0D">
        <w:rPr>
          <w:rFonts w:ascii="Times New Roman" w:hAnsi="Times New Roman" w:cs="Times New Roman"/>
          <w:bCs/>
          <w:color w:val="000000"/>
          <w:sz w:val="28"/>
          <w:szCs w:val="28"/>
        </w:rPr>
        <w:t>Новоалександровская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Белгородской области»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направлена на достижение планируемых результатов освоения основной образовательной программы среднего общего образования.</w:t>
      </w:r>
    </w:p>
    <w:p w:rsidR="00755FBC" w:rsidRDefault="00755FBC" w:rsidP="00755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требованиям ФГОС, учебный план для средней школы может включать до 10 часов внеурочной деятельности в каждом классе, позволяющей осуществлять программу воспитания и социализации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</w:t>
      </w:r>
    </w:p>
    <w:p w:rsidR="00755FBC" w:rsidRDefault="00755FBC" w:rsidP="00755F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«</w:t>
      </w:r>
      <w:r w:rsidR="00FF1C0D">
        <w:rPr>
          <w:rFonts w:ascii="Times New Roman" w:hAnsi="Times New Roman" w:cs="Times New Roman"/>
          <w:sz w:val="28"/>
          <w:szCs w:val="28"/>
        </w:rPr>
        <w:t>Новоалександровская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было принято решение объем внеурочной деятельности определять ежегодно по желанию обучающихся и их родителей по любым из пяти направлений, реализуемых в школе.</w:t>
      </w:r>
    </w:p>
    <w:p w:rsidR="00755FBC" w:rsidRDefault="00755FBC" w:rsidP="00755F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4E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основных образовательных программ среднего общего образования обучающимися, создание условий для достижения обучающимися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755FBC" w:rsidRDefault="00755FBC" w:rsidP="00755FBC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качестве организационной модели внеурочной деятельности в 2020-2021 учебном году определена </w:t>
      </w:r>
      <w:r w:rsidRPr="00FF1C0D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оптимизационная модель,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FF1C0D">
        <w:rPr>
          <w:rFonts w:ascii="Times New Roman" w:hAnsi="Times New Roman" w:cs="Times New Roman"/>
          <w:sz w:val="28"/>
          <w:szCs w:val="28"/>
        </w:rPr>
        <w:t>Новоалександровская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: учителя-предметники, классные руководители. </w:t>
      </w:r>
    </w:p>
    <w:p w:rsidR="00755FBC" w:rsidRDefault="00755FBC" w:rsidP="00755FB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755FBC" w:rsidRDefault="00755FBC" w:rsidP="00755FB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755FBC" w:rsidRDefault="00755FBC" w:rsidP="00755FB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755FBC" w:rsidRDefault="00755FBC" w:rsidP="00755FB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755FBC" w:rsidRDefault="00755FBC" w:rsidP="00755FBC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755FBC" w:rsidRDefault="00755FBC" w:rsidP="00755F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МБОУ «</w:t>
      </w:r>
      <w:r w:rsidR="00FF1C0D">
        <w:rPr>
          <w:rFonts w:ascii="Times New Roman" w:hAnsi="Times New Roman" w:cs="Times New Roman"/>
          <w:color w:val="000000"/>
          <w:sz w:val="28"/>
          <w:szCs w:val="28"/>
        </w:rPr>
        <w:t>Новоалександровская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школа».</w:t>
      </w:r>
    </w:p>
    <w:p w:rsidR="00755FBC" w:rsidRDefault="00755FBC" w:rsidP="00755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 с Образовательной программой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МБОУ 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21D87">
        <w:rPr>
          <w:rFonts w:ascii="Times New Roman" w:hAnsi="Times New Roman" w:cs="Times New Roman"/>
          <w:color w:val="000000"/>
          <w:sz w:val="28"/>
          <w:szCs w:val="28"/>
        </w:rPr>
        <w:t>Новоалександровская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</w:t>
      </w:r>
      <w:r w:rsidRPr="004A34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для </w:t>
      </w:r>
      <w:proofErr w:type="gramStart"/>
      <w:r w:rsidRPr="004A34BD">
        <w:rPr>
          <w:rFonts w:ascii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>класс</w:t>
      </w:r>
      <w:r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A34B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1D87">
        <w:rPr>
          <w:rFonts w:ascii="Times New Roman" w:hAnsi="Times New Roman" w:cs="Times New Roman"/>
          <w:sz w:val="28"/>
          <w:szCs w:val="28"/>
          <w:lang w:eastAsia="zh-CN"/>
        </w:rPr>
        <w:t>организуется внеурочная деятельность по направлениям развития личности:</w:t>
      </w:r>
    </w:p>
    <w:p w:rsidR="00755FBC" w:rsidRPr="003D20BF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духовно-нравственное, </w:t>
      </w:r>
    </w:p>
    <w:p w:rsidR="00755FBC" w:rsidRPr="003D20BF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,</w:t>
      </w:r>
    </w:p>
    <w:p w:rsidR="00755FBC" w:rsidRPr="00071AAE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социальное,</w:t>
      </w:r>
    </w:p>
    <w:p w:rsidR="00755FBC" w:rsidRPr="00071AAE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071AAE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общекультурное,</w:t>
      </w:r>
    </w:p>
    <w:p w:rsidR="00755FBC" w:rsidRPr="00F30B8A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30B8A">
        <w:rPr>
          <w:rFonts w:ascii="Times New Roman" w:hAnsi="Times New Roman" w:cs="Times New Roman"/>
          <w:b/>
          <w:sz w:val="28"/>
          <w:szCs w:val="28"/>
          <w:lang w:eastAsia="zh-CN"/>
        </w:rPr>
        <w:t>спортивно-оздоровительное.</w:t>
      </w:r>
    </w:p>
    <w:p w:rsidR="00755FBC" w:rsidRPr="006E14FE" w:rsidRDefault="00755FBC" w:rsidP="00755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70A4">
        <w:rPr>
          <w:rStyle w:val="FontStyle64"/>
          <w:sz w:val="28"/>
          <w:szCs w:val="28"/>
        </w:rPr>
        <w:t>В целях создания благоприятных условий для всестороннего развития, формирования личности, способной к самореализации, обучающимся</w:t>
      </w:r>
      <w:r w:rsidRPr="00B470A4">
        <w:rPr>
          <w:rFonts w:ascii="Times New Roman" w:hAnsi="Times New Roman" w:cs="Times New Roman"/>
          <w:sz w:val="28"/>
          <w:szCs w:val="28"/>
        </w:rPr>
        <w:t xml:space="preserve"> и их родителям (законным представителям) был предложен ряд занятий </w:t>
      </w:r>
      <w:r w:rsidRPr="00562F28">
        <w:rPr>
          <w:rFonts w:ascii="Times New Roman" w:hAnsi="Times New Roman" w:cs="Times New Roman"/>
          <w:sz w:val="28"/>
          <w:szCs w:val="28"/>
        </w:rPr>
        <w:t xml:space="preserve">внеурочной деятельности по </w:t>
      </w:r>
      <w:r w:rsidRPr="002B09F1">
        <w:rPr>
          <w:rFonts w:ascii="Times New Roman" w:hAnsi="Times New Roman" w:cs="Times New Roman"/>
          <w:sz w:val="28"/>
          <w:szCs w:val="28"/>
        </w:rPr>
        <w:t>направлениям: «Баскетбол», 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B09F1">
        <w:rPr>
          <w:rFonts w:ascii="Times New Roman" w:hAnsi="Times New Roman" w:cs="Times New Roman"/>
          <w:sz w:val="28"/>
          <w:szCs w:val="28"/>
        </w:rPr>
        <w:t>Д моделирование», «Основы туризма и краеведения», «Православная культура», «Отряд юных пожарных», «Основы семейных ценностей», «Финансовая грамотность», «Подготовка к ГИА по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языку»</w:t>
      </w:r>
      <w:r w:rsidR="00FF1C0D">
        <w:rPr>
          <w:rFonts w:ascii="Times New Roman" w:hAnsi="Times New Roman" w:cs="Times New Roman"/>
          <w:sz w:val="28"/>
          <w:szCs w:val="28"/>
        </w:rPr>
        <w:t>, «</w:t>
      </w:r>
      <w:r w:rsidR="00FF1C0D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вопросы математики в ЕГЭ», «Культура общения».</w:t>
      </w:r>
    </w:p>
    <w:p w:rsidR="00755FBC" w:rsidRDefault="00755FBC" w:rsidP="0075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анкетирования, проведённого с обучающимися и их родителями (законными представителями),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10 класса в 2020-2021 учебном году </w:t>
      </w:r>
      <w:r w:rsidRPr="00021D87">
        <w:rPr>
          <w:rFonts w:ascii="Times New Roman" w:hAnsi="Times New Roman" w:cs="Times New Roman"/>
          <w:sz w:val="28"/>
          <w:szCs w:val="28"/>
        </w:rPr>
        <w:t xml:space="preserve">будет реализовываться </w:t>
      </w:r>
      <w:r w:rsidRPr="00021D87">
        <w:rPr>
          <w:rFonts w:ascii="Times New Roman" w:hAnsi="Times New Roman" w:cs="Times New Roman"/>
          <w:sz w:val="28"/>
          <w:szCs w:val="28"/>
          <w:lang w:eastAsia="zh-CN"/>
        </w:rPr>
        <w:t>внеурочная деятельность по направлениям развития личности:</w:t>
      </w:r>
      <w:proofErr w:type="gramEnd"/>
    </w:p>
    <w:p w:rsidR="00755FBC" w:rsidRPr="003D20BF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A34B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духовно-нравственное, </w:t>
      </w:r>
    </w:p>
    <w:p w:rsidR="00755FBC" w:rsidRPr="0039160E" w:rsidRDefault="00755FBC" w:rsidP="00755FBC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B470A4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общеинтеллектуальное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.</w:t>
      </w:r>
    </w:p>
    <w:p w:rsidR="0039160E" w:rsidRPr="003D20BF" w:rsidRDefault="0039160E" w:rsidP="0039160E">
      <w:pPr>
        <w:suppressAutoHyphens w:val="0"/>
        <w:spacing w:after="0" w:line="240" w:lineRule="auto"/>
        <w:ind w:left="11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55FBC" w:rsidRPr="004D7731" w:rsidRDefault="00755FBC" w:rsidP="00755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План внеурочной деятельности МБОУ «</w:t>
      </w:r>
      <w:r w:rsidR="0039160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Новоалександровская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школа» на ступени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4D773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755FBC" w:rsidRDefault="00755FBC" w:rsidP="00755FB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2020-2021 учебный год (недельный)</w:t>
      </w:r>
    </w:p>
    <w:p w:rsidR="00657275" w:rsidRDefault="00657275" w:rsidP="00755FBC">
      <w:pPr>
        <w:pStyle w:val="Standard"/>
        <w:spacing w:after="0" w:line="240" w:lineRule="auto"/>
        <w:ind w:right="-20"/>
        <w:jc w:val="center"/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835"/>
        <w:gridCol w:w="1701"/>
        <w:gridCol w:w="1559"/>
        <w:gridCol w:w="1418"/>
        <w:gridCol w:w="850"/>
      </w:tblGrid>
      <w:tr w:rsidR="00755FBC" w:rsidRPr="006E25BE" w:rsidTr="00210052">
        <w:trPr>
          <w:trHeight w:val="273"/>
        </w:trPr>
        <w:tc>
          <w:tcPr>
            <w:tcW w:w="1844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977" w:type="dxa"/>
            <w:gridSpan w:val="2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755FBC" w:rsidRPr="006E25BE" w:rsidTr="00210052">
        <w:trPr>
          <w:trHeight w:val="263"/>
        </w:trPr>
        <w:tc>
          <w:tcPr>
            <w:tcW w:w="1844" w:type="dxa"/>
            <w:vMerge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</w:tcPr>
          <w:p w:rsidR="00755FBC" w:rsidRPr="00D12F4C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5FBC" w:rsidRPr="006E25BE" w:rsidTr="00210052">
        <w:trPr>
          <w:trHeight w:val="267"/>
        </w:trPr>
        <w:tc>
          <w:tcPr>
            <w:tcW w:w="1844" w:type="dxa"/>
            <w:vMerge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5FBC" w:rsidRPr="006E25BE" w:rsidTr="00210052">
        <w:trPr>
          <w:trHeight w:val="281"/>
        </w:trPr>
        <w:tc>
          <w:tcPr>
            <w:tcW w:w="1844" w:type="dxa"/>
          </w:tcPr>
          <w:p w:rsidR="00755FBC" w:rsidRPr="006E25BE" w:rsidRDefault="00755FBC" w:rsidP="002100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2835" w:type="dxa"/>
          </w:tcPr>
          <w:p w:rsidR="00755FBC" w:rsidRPr="006E25BE" w:rsidRDefault="0039160E" w:rsidP="002100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факультатив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5FBC" w:rsidRPr="006E25BE" w:rsidRDefault="00755FBC" w:rsidP="0039160E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«</w:t>
            </w:r>
            <w:r w:rsidR="0039160E">
              <w:rPr>
                <w:rFonts w:ascii="Times New Roman" w:hAnsi="Times New Roman" w:cs="Times New Roman"/>
                <w:bCs/>
              </w:rPr>
              <w:t>Основы семейных ценностей</w:t>
            </w:r>
            <w:r w:rsidRPr="006E25B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5FBC" w:rsidRPr="00657275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2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755FBC" w:rsidRPr="00657275" w:rsidRDefault="00755FBC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755FBC" w:rsidRPr="00657275" w:rsidRDefault="00755FBC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72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9160E" w:rsidRPr="006E25BE" w:rsidTr="00210052">
        <w:trPr>
          <w:trHeight w:val="386"/>
        </w:trPr>
        <w:tc>
          <w:tcPr>
            <w:tcW w:w="1844" w:type="dxa"/>
          </w:tcPr>
          <w:p w:rsidR="0039160E" w:rsidRPr="006E25BE" w:rsidRDefault="0039160E" w:rsidP="003916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39160E" w:rsidRPr="006E25BE" w:rsidRDefault="0039160E" w:rsidP="00D43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факультатив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9160E" w:rsidRPr="0039160E" w:rsidRDefault="0039160E" w:rsidP="0039160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16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«Основные вопросы математики в ЕГЭ»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9160E" w:rsidRPr="00657275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727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60E" w:rsidRPr="00657275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160E" w:rsidRPr="00657275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5727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9160E" w:rsidRPr="006E25BE" w:rsidTr="00210052">
        <w:trPr>
          <w:trHeight w:val="73"/>
        </w:trPr>
        <w:tc>
          <w:tcPr>
            <w:tcW w:w="6380" w:type="dxa"/>
            <w:gridSpan w:val="3"/>
          </w:tcPr>
          <w:p w:rsidR="0039160E" w:rsidRPr="006E25BE" w:rsidRDefault="0039160E" w:rsidP="00210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39160E" w:rsidRPr="00657275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2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160E" w:rsidRPr="00657275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60E" w:rsidRPr="00657275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72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657275" w:rsidRDefault="00657275" w:rsidP="00755FB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55FBC" w:rsidRDefault="00BE4B3D" w:rsidP="00755FB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План</w:t>
      </w:r>
      <w:r w:rsidR="00755FB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внеурочной деятельности МБОУ «</w:t>
      </w:r>
      <w:r w:rsidR="00F15087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Новоалександровская</w:t>
      </w:r>
      <w:r w:rsidR="00755FB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средняя общеобразовательная школа» на ступени </w:t>
      </w:r>
      <w:r w:rsidR="00755FBC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755FBC" w:rsidRPr="004D7731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r w:rsidR="00755FB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на 2020-2021 учебный год (годовой)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835"/>
        <w:gridCol w:w="1701"/>
        <w:gridCol w:w="1559"/>
        <w:gridCol w:w="1418"/>
        <w:gridCol w:w="850"/>
      </w:tblGrid>
      <w:tr w:rsidR="00755FBC" w:rsidRPr="006E25BE" w:rsidTr="00210052">
        <w:trPr>
          <w:trHeight w:val="273"/>
        </w:trPr>
        <w:tc>
          <w:tcPr>
            <w:tcW w:w="1844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Направление внеурочной деятельности</w:t>
            </w:r>
          </w:p>
        </w:tc>
        <w:tc>
          <w:tcPr>
            <w:tcW w:w="2835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977" w:type="dxa"/>
            <w:gridSpan w:val="2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</w:tr>
      <w:tr w:rsidR="00755FBC" w:rsidRPr="006E25BE" w:rsidTr="00210052">
        <w:trPr>
          <w:trHeight w:val="263"/>
        </w:trPr>
        <w:tc>
          <w:tcPr>
            <w:tcW w:w="1844" w:type="dxa"/>
            <w:vMerge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2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55FBC" w:rsidRPr="006E25BE" w:rsidTr="00210052">
        <w:trPr>
          <w:trHeight w:val="267"/>
        </w:trPr>
        <w:tc>
          <w:tcPr>
            <w:tcW w:w="1844" w:type="dxa"/>
            <w:vMerge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755FBC" w:rsidRPr="006E25BE" w:rsidRDefault="00755FBC" w:rsidP="0021005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18" w:type="dxa"/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55FBC" w:rsidRPr="006E25BE" w:rsidRDefault="00755FBC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160E" w:rsidRPr="006E25BE" w:rsidTr="00210052">
        <w:trPr>
          <w:trHeight w:val="281"/>
        </w:trPr>
        <w:tc>
          <w:tcPr>
            <w:tcW w:w="1844" w:type="dxa"/>
          </w:tcPr>
          <w:p w:rsidR="0039160E" w:rsidRPr="006E25BE" w:rsidRDefault="0039160E" w:rsidP="002100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Духовно-нравственное</w:t>
            </w:r>
          </w:p>
        </w:tc>
        <w:tc>
          <w:tcPr>
            <w:tcW w:w="2835" w:type="dxa"/>
          </w:tcPr>
          <w:p w:rsidR="0039160E" w:rsidRPr="006E25BE" w:rsidRDefault="0039160E" w:rsidP="00D43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факультатив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160E" w:rsidRPr="006E25BE" w:rsidRDefault="0039160E" w:rsidP="00D43984">
            <w:pPr>
              <w:spacing w:after="0" w:line="240" w:lineRule="auto"/>
              <w:ind w:left="-108" w:right="-108" w:firstLine="108"/>
              <w:rPr>
                <w:rFonts w:ascii="Times New Roman" w:hAnsi="Times New Roman" w:cs="Times New Roman"/>
                <w:bCs/>
              </w:rPr>
            </w:pPr>
            <w:r w:rsidRPr="006E25BE"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Основы семейных ценностей</w:t>
            </w:r>
            <w:r w:rsidRPr="006E25BE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160E" w:rsidRPr="006E25BE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418" w:type="dxa"/>
          </w:tcPr>
          <w:p w:rsidR="0039160E" w:rsidRPr="006E25BE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160E" w:rsidRPr="006E25BE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39160E" w:rsidRPr="006E25BE" w:rsidTr="00210052">
        <w:trPr>
          <w:trHeight w:val="386"/>
        </w:trPr>
        <w:tc>
          <w:tcPr>
            <w:tcW w:w="1844" w:type="dxa"/>
          </w:tcPr>
          <w:p w:rsidR="0039160E" w:rsidRPr="006E25BE" w:rsidRDefault="0039160E" w:rsidP="003916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Общеинтеллектуальное</w:t>
            </w:r>
            <w:proofErr w:type="spellEnd"/>
          </w:p>
        </w:tc>
        <w:tc>
          <w:tcPr>
            <w:tcW w:w="2835" w:type="dxa"/>
          </w:tcPr>
          <w:p w:rsidR="0039160E" w:rsidRPr="006E25BE" w:rsidRDefault="0039160E" w:rsidP="00D4398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факультатив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39160E" w:rsidRPr="0039160E" w:rsidRDefault="0039160E" w:rsidP="00D4398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39160E">
              <w:rPr>
                <w:rFonts w:ascii="Times New Roman" w:eastAsia="Calibri" w:hAnsi="Times New Roman" w:cs="Times New Roman"/>
                <w:color w:val="000000"/>
              </w:rPr>
              <w:t xml:space="preserve">«Основные вопросы математики в </w:t>
            </w:r>
            <w:r w:rsidRPr="0039160E">
              <w:rPr>
                <w:rFonts w:ascii="Times New Roman" w:eastAsia="Calibri" w:hAnsi="Times New Roman" w:cs="Times New Roman"/>
                <w:color w:val="000000"/>
              </w:rPr>
              <w:lastRenderedPageBreak/>
              <w:t>ЕГЭ»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</w:tcPr>
          <w:p w:rsidR="0039160E" w:rsidRPr="006E25BE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60E" w:rsidRPr="00094F35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9160E" w:rsidRPr="006E25BE" w:rsidRDefault="0039160E" w:rsidP="002100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39160E" w:rsidRPr="006E25BE" w:rsidTr="00210052">
        <w:trPr>
          <w:trHeight w:val="73"/>
        </w:trPr>
        <w:tc>
          <w:tcPr>
            <w:tcW w:w="6380" w:type="dxa"/>
            <w:gridSpan w:val="3"/>
          </w:tcPr>
          <w:p w:rsidR="0039160E" w:rsidRPr="006E25BE" w:rsidRDefault="0039160E" w:rsidP="002100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E25B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39160E" w:rsidRPr="006E25BE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9160E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9160E" w:rsidRPr="006E25BE" w:rsidRDefault="0039160E" w:rsidP="00210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:rsidR="00BE4B3D" w:rsidRDefault="00BE4B3D" w:rsidP="00985037">
      <w:pPr>
        <w:pStyle w:val="a4"/>
        <w:spacing w:after="0" w:line="240" w:lineRule="auto"/>
        <w:ind w:left="284" w:right="565" w:firstLine="53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 работы по пяти направлениям внеурочной деятельности  МБОУ «Новоалександровская средняя общеобразовательная школа» использует разнообразные формы:</w:t>
      </w:r>
    </w:p>
    <w:p w:rsidR="00BE4B3D" w:rsidRDefault="00BE4B3D" w:rsidP="00BE4B3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1.Спортивно-оздоровительное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 10 классов  реализуется в форме:</w:t>
      </w:r>
    </w:p>
    <w:p w:rsidR="00BE4B3D" w:rsidRDefault="00BE4B3D" w:rsidP="00BE4B3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-Дней здоровья, веселых стартов, физ. минуток, бесед о ЗОЖ, соревнований, утренней  зарядки</w:t>
      </w:r>
    </w:p>
    <w:p w:rsidR="00BE4B3D" w:rsidRDefault="00BE4B3D" w:rsidP="00BE4B3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Общекультурное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направления </w:t>
      </w:r>
      <w:r>
        <w:rPr>
          <w:rFonts w:ascii="Times New Roman" w:hAnsi="Times New Roman"/>
          <w:sz w:val="28"/>
          <w:szCs w:val="28"/>
        </w:rPr>
        <w:t xml:space="preserve"> для учащихся 10 классов реализуются в форме:</w:t>
      </w:r>
    </w:p>
    <w:p w:rsidR="00BE4B3D" w:rsidRDefault="00BE4B3D" w:rsidP="00BE4B3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проведения музейных уроков  в краеведческом музее, театрализованных представлений  на уровне класса и школы, посещение выставок, экскурсий в музеи, подготовке к праздникам, изготовление поздравительных открыток, посещении сельской и районной библиотеки.</w:t>
      </w:r>
    </w:p>
    <w:p w:rsidR="00BE4B3D" w:rsidRDefault="00BE4B3D" w:rsidP="00BE4B3D">
      <w:pPr>
        <w:pStyle w:val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3. Социальное направление</w:t>
      </w:r>
      <w:r>
        <w:rPr>
          <w:rFonts w:ascii="Times New Roman" w:hAnsi="Times New Roman"/>
          <w:sz w:val="28"/>
          <w:szCs w:val="28"/>
        </w:rPr>
        <w:t xml:space="preserve"> для учащихся </w:t>
      </w:r>
      <w:r w:rsidR="005F74F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классов  реализуется в форме:</w:t>
      </w:r>
    </w:p>
    <w:p w:rsidR="00BE4B3D" w:rsidRDefault="00BE4B3D" w:rsidP="00BE4B3D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экскурсий в музеи, встречи с ветеранами, работниками  КДН,  трудовых десантов, участия ребенка в социальных акциях, дежурство по классу.</w:t>
      </w:r>
    </w:p>
    <w:p w:rsidR="00755FBC" w:rsidRPr="00516CC9" w:rsidRDefault="00755FBC" w:rsidP="00755FBC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516CC9">
        <w:rPr>
          <w:rFonts w:ascii="Times New Roman" w:hAnsi="Times New Roman" w:cs="Times New Roman"/>
          <w:sz w:val="28"/>
          <w:szCs w:val="28"/>
        </w:rPr>
        <w:t>се направления внеурочной деятельности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как содержательный ориентир, а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конкретных форм внеурочной деятельности школьников основыва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16CC9">
        <w:rPr>
          <w:rFonts w:ascii="Times New Roman" w:hAnsi="Times New Roman" w:cs="Times New Roman"/>
          <w:sz w:val="28"/>
          <w:szCs w:val="28"/>
        </w:rPr>
        <w:t xml:space="preserve"> на видах деятельности.</w:t>
      </w:r>
    </w:p>
    <w:p w:rsidR="00755FBC" w:rsidRDefault="00755FBC" w:rsidP="00755FBC">
      <w:pPr>
        <w:pStyle w:val="Standard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523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Ожидаемые результаты: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>развит</w:t>
      </w:r>
      <w:r>
        <w:rPr>
          <w:rFonts w:ascii="Times New Roman" w:hAnsi="Times New Roman"/>
          <w:color w:val="000000"/>
          <w:sz w:val="28"/>
          <w:szCs w:val="28"/>
        </w:rPr>
        <w:t>ие индивидуальности каждого ребе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нка в процессе самоопределения в системе внеурочной деятельности;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 </w:t>
      </w:r>
      <w:proofErr w:type="gramEnd"/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воспитание уважительного отношения к своему селу, школе;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получение школьником опыта самостоятельного социального действия;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формирования коммуникативной, этической, социальной, гражданской компетентности школьников; </w:t>
      </w:r>
    </w:p>
    <w:p w:rsidR="00755FBC" w:rsidRPr="009523A5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 xml:space="preserve">воспитание у детей толерантности, навыков здорового образа жизни; </w:t>
      </w:r>
    </w:p>
    <w:p w:rsidR="00755FBC" w:rsidRPr="00822AFE" w:rsidRDefault="00755FBC" w:rsidP="00755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23A5">
        <w:rPr>
          <w:rFonts w:ascii="Times New Roman" w:hAnsi="Times New Roman"/>
          <w:color w:val="000000"/>
          <w:sz w:val="28"/>
          <w:szCs w:val="28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E4B3D" w:rsidRDefault="00BE4B3D" w:rsidP="00755FBC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4B3D" w:rsidRDefault="00BE4B3D" w:rsidP="00BE4B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МБОУ</w:t>
      </w:r>
      <w:r w:rsidRPr="00EE3DE4">
        <w:rPr>
          <w:rFonts w:ascii="Times New Roman" w:hAnsi="Times New Roman" w:cs="Times New Roman"/>
          <w:b/>
          <w:sz w:val="28"/>
          <w:szCs w:val="28"/>
        </w:rPr>
        <w:t xml:space="preserve"> «Новоалександровская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</w:t>
      </w:r>
      <w:r w:rsidRPr="00EE3DE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2020-2021 учебный год</w:t>
      </w:r>
    </w:p>
    <w:p w:rsidR="00755FBC" w:rsidRDefault="00755FBC" w:rsidP="00755FBC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7"/>
        <w:gridCol w:w="1985"/>
        <w:gridCol w:w="2976"/>
        <w:gridCol w:w="1275"/>
      </w:tblGrid>
      <w:tr w:rsidR="00BE4B3D" w:rsidTr="00B21EE3">
        <w:trPr>
          <w:trHeight w:val="701"/>
        </w:trPr>
        <w:tc>
          <w:tcPr>
            <w:tcW w:w="568" w:type="dxa"/>
            <w:vMerge w:val="restart"/>
          </w:tcPr>
          <w:p w:rsidR="00BE4B3D" w:rsidRPr="0039160E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60E">
              <w:rPr>
                <w:rFonts w:ascii="Times New Roman" w:hAnsi="Times New Roman" w:cs="Times New Roman"/>
                <w:b/>
                <w:bCs/>
              </w:rPr>
              <w:t>№</w:t>
            </w:r>
            <w:proofErr w:type="gramStart"/>
            <w:r w:rsidRPr="003916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9160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701" w:type="dxa"/>
            <w:vMerge w:val="restart"/>
          </w:tcPr>
          <w:p w:rsidR="00BE4B3D" w:rsidRPr="0039160E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60E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127" w:type="dxa"/>
            <w:vMerge w:val="restart"/>
          </w:tcPr>
          <w:p w:rsidR="00BE4B3D" w:rsidRDefault="00BE4B3D" w:rsidP="003916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 деятельности</w:t>
            </w:r>
          </w:p>
          <w:p w:rsidR="00BE4B3D" w:rsidRDefault="00BE4B3D" w:rsidP="0039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/название</w:t>
            </w:r>
          </w:p>
        </w:tc>
        <w:tc>
          <w:tcPr>
            <w:tcW w:w="6236" w:type="dxa"/>
            <w:gridSpan w:val="3"/>
          </w:tcPr>
          <w:p w:rsidR="00BE4B3D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BE4B3D" w:rsidTr="00B21EE3">
        <w:tc>
          <w:tcPr>
            <w:tcW w:w="568" w:type="dxa"/>
            <w:vMerge/>
          </w:tcPr>
          <w:p w:rsidR="00BE4B3D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E4B3D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E4B3D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BE4B3D" w:rsidRPr="0039160E" w:rsidRDefault="00BE4B3D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160E">
              <w:rPr>
                <w:rFonts w:ascii="Times New Roman" w:hAnsi="Times New Roman" w:cs="Times New Roman"/>
                <w:b/>
                <w:bCs/>
              </w:rPr>
              <w:t xml:space="preserve">Кадровое </w:t>
            </w:r>
          </w:p>
        </w:tc>
        <w:tc>
          <w:tcPr>
            <w:tcW w:w="2976" w:type="dxa"/>
          </w:tcPr>
          <w:p w:rsidR="00BE4B3D" w:rsidRDefault="00BE4B3D" w:rsidP="003916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Программное</w:t>
            </w:r>
          </w:p>
          <w:p w:rsidR="00BE4B3D" w:rsidRDefault="00BE4B3D" w:rsidP="003916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275" w:type="dxa"/>
          </w:tcPr>
          <w:p w:rsidR="00BE4B3D" w:rsidRDefault="00BE4B3D" w:rsidP="00D439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F15087" w:rsidTr="00B21EE3">
        <w:tc>
          <w:tcPr>
            <w:tcW w:w="568" w:type="dxa"/>
          </w:tcPr>
          <w:p w:rsidR="00F15087" w:rsidRPr="00F15087" w:rsidRDefault="00F15087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50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F15087" w:rsidRPr="00F15087" w:rsidRDefault="00F15087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5087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27" w:type="dxa"/>
          </w:tcPr>
          <w:p w:rsidR="00F15087" w:rsidRDefault="00F15087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5087">
              <w:rPr>
                <w:rFonts w:ascii="Times New Roman" w:hAnsi="Times New Roman" w:cs="Times New Roman"/>
                <w:bCs/>
              </w:rPr>
              <w:t>Факультатив</w:t>
            </w:r>
          </w:p>
          <w:p w:rsidR="00F15087" w:rsidRPr="00F15087" w:rsidRDefault="00F15087" w:rsidP="00F150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«Основы семейных ценностей</w:t>
            </w:r>
            <w:r w:rsidR="00B21EE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985" w:type="dxa"/>
          </w:tcPr>
          <w:p w:rsidR="00F15087" w:rsidRPr="00DB380B" w:rsidRDefault="00F15087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Учитель немецкого языка Овод В.В.</w:t>
            </w:r>
          </w:p>
        </w:tc>
        <w:tc>
          <w:tcPr>
            <w:tcW w:w="2976" w:type="dxa"/>
          </w:tcPr>
          <w:p w:rsidR="00F15087" w:rsidRPr="00DB380B" w:rsidRDefault="00F15087" w:rsidP="00D43984">
            <w:pPr>
              <w:shd w:val="clear" w:color="auto" w:fill="FFFFFF"/>
              <w:suppressAutoHyphens w:val="0"/>
              <w:spacing w:after="0" w:line="240" w:lineRule="auto"/>
              <w:rPr>
                <w:rFonts w:ascii="yandex-sans" w:hAnsi="yandex-sans" w:cs="Times New Roman"/>
                <w:color w:val="000000"/>
                <w:lang w:eastAsia="ru-RU"/>
              </w:rPr>
            </w:pPr>
            <w:proofErr w:type="gramStart"/>
            <w:r w:rsidRPr="00DB380B">
              <w:rPr>
                <w:rFonts w:ascii="yandex-sans" w:hAnsi="yandex-sans" w:cs="Times New Roman"/>
                <w:color w:val="000000"/>
                <w:lang w:eastAsia="ru-RU"/>
              </w:rPr>
              <w:t>Примерная программа курса «Нравственные основы семейной</w:t>
            </w:r>
            <w:proofErr w:type="gramEnd"/>
          </w:p>
          <w:p w:rsidR="00F15087" w:rsidRPr="00DB380B" w:rsidRDefault="00F15087" w:rsidP="00D43984">
            <w:pPr>
              <w:shd w:val="clear" w:color="auto" w:fill="FFFFFF"/>
              <w:suppressAutoHyphens w:val="0"/>
              <w:spacing w:after="0" w:line="240" w:lineRule="auto"/>
              <w:rPr>
                <w:rFonts w:ascii="yandex-sans" w:hAnsi="yandex-sans" w:cs="Times New Roman"/>
                <w:color w:val="000000"/>
                <w:lang w:eastAsia="ru-RU"/>
              </w:rPr>
            </w:pPr>
            <w:r w:rsidRPr="00DB380B">
              <w:rPr>
                <w:rFonts w:ascii="yandex-sans" w:hAnsi="yandex-sans" w:cs="Times New Roman"/>
                <w:color w:val="000000"/>
                <w:lang w:eastAsia="ru-RU"/>
              </w:rPr>
              <w:t>жизни» для учащихся 10 -11 классов средних общеобразовательных учебных</w:t>
            </w:r>
          </w:p>
          <w:p w:rsidR="00F15087" w:rsidRPr="00DB380B" w:rsidRDefault="00F15087" w:rsidP="00D43984">
            <w:pPr>
              <w:shd w:val="clear" w:color="auto" w:fill="FFFFFF"/>
              <w:suppressAutoHyphens w:val="0"/>
              <w:spacing w:after="0" w:line="240" w:lineRule="auto"/>
              <w:rPr>
                <w:rFonts w:ascii="yandex-sans" w:hAnsi="yandex-sans" w:cs="Times New Roman"/>
                <w:color w:val="000000"/>
                <w:lang w:eastAsia="ru-RU"/>
              </w:rPr>
            </w:pPr>
            <w:r w:rsidRPr="00DB380B">
              <w:rPr>
                <w:rFonts w:ascii="yandex-sans" w:hAnsi="yandex-sans" w:cs="Times New Roman"/>
                <w:color w:val="000000"/>
                <w:lang w:eastAsia="ru-RU"/>
              </w:rPr>
              <w:t>заведений.- Екатеринбург: Издательство Екатеринбургской епархии, 2010, 10 класс , 1 год</w:t>
            </w:r>
          </w:p>
          <w:p w:rsidR="00F15087" w:rsidRPr="00DB380B" w:rsidRDefault="00F15087" w:rsidP="00D43984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15087" w:rsidRPr="00DB380B" w:rsidRDefault="00F15087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21EE3" w:rsidTr="00B21EE3">
        <w:tc>
          <w:tcPr>
            <w:tcW w:w="568" w:type="dxa"/>
          </w:tcPr>
          <w:p w:rsidR="00B21EE3" w:rsidRPr="00B21EE3" w:rsidRDefault="00B21EE3" w:rsidP="00755F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1EE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B21EE3" w:rsidRDefault="00B21EE3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Общеинтеллек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B21EE3" w:rsidRDefault="00B21EE3" w:rsidP="00D43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2127" w:type="dxa"/>
          </w:tcPr>
          <w:p w:rsidR="00B21EE3" w:rsidRPr="00DB380B" w:rsidRDefault="00B21EE3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Факультатив «Основные вопросы математики в ЕГЭ»</w:t>
            </w:r>
          </w:p>
        </w:tc>
        <w:tc>
          <w:tcPr>
            <w:tcW w:w="1985" w:type="dxa"/>
          </w:tcPr>
          <w:p w:rsidR="00B21EE3" w:rsidRPr="00DB380B" w:rsidRDefault="00B21EE3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Учитель  математики </w:t>
            </w:r>
          </w:p>
          <w:p w:rsidR="00B21EE3" w:rsidRPr="00DB380B" w:rsidRDefault="00B21EE3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 xml:space="preserve"> Божко С.В. </w:t>
            </w:r>
          </w:p>
        </w:tc>
        <w:tc>
          <w:tcPr>
            <w:tcW w:w="2976" w:type="dxa"/>
          </w:tcPr>
          <w:p w:rsidR="00B21EE3" w:rsidRPr="00DB380B" w:rsidRDefault="00B21EE3" w:rsidP="00D43984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Примерная программа среднего (полного) общего образования по математике профильного уровня, с учетом федерального компонента стандарта среднего (полного) общего образования, на основе авторских программ А.Г. Мордковича и др. и предназначена для обучающихся  10-11 классов образовательных учреждений.,2017. 10 класс, 1 год</w:t>
            </w:r>
          </w:p>
        </w:tc>
        <w:tc>
          <w:tcPr>
            <w:tcW w:w="1275" w:type="dxa"/>
          </w:tcPr>
          <w:p w:rsidR="00B21EE3" w:rsidRPr="00DB380B" w:rsidRDefault="00B21EE3" w:rsidP="00D4398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B380B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39160E" w:rsidRDefault="0039160E" w:rsidP="00755FBC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EE3" w:rsidRDefault="00B21EE3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4EF9" w:rsidRDefault="008D4EF9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D4EF9" w:rsidSect="00985037">
          <w:footerReference w:type="default" r:id="rId9"/>
          <w:pgSz w:w="11906" w:h="16838"/>
          <w:pgMar w:top="1134" w:right="1133" w:bottom="1134" w:left="1276" w:header="709" w:footer="709" w:gutter="0"/>
          <w:cols w:space="708"/>
          <w:docGrid w:linePitch="360"/>
        </w:sectPr>
      </w:pPr>
    </w:p>
    <w:p w:rsidR="00743378" w:rsidRPr="00743378" w:rsidRDefault="00743378" w:rsidP="00743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занятий внеурочной деятельности</w:t>
      </w:r>
    </w:p>
    <w:p w:rsidR="00743378" w:rsidRPr="00743378" w:rsidRDefault="00743378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378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«Новоалександровская средняя общеобразовательная школа </w:t>
      </w:r>
      <w:proofErr w:type="spellStart"/>
      <w:r w:rsidRPr="00743378"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 w:rsidRPr="00743378"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 на 20</w:t>
      </w:r>
      <w:r w:rsidR="008D4EF9">
        <w:rPr>
          <w:rFonts w:ascii="Times New Roman" w:hAnsi="Times New Roman" w:cs="Times New Roman"/>
          <w:b/>
          <w:sz w:val="28"/>
          <w:szCs w:val="28"/>
        </w:rPr>
        <w:t>20</w:t>
      </w:r>
      <w:r w:rsidRPr="00743378">
        <w:rPr>
          <w:rFonts w:ascii="Times New Roman" w:hAnsi="Times New Roman" w:cs="Times New Roman"/>
          <w:b/>
          <w:sz w:val="28"/>
          <w:szCs w:val="28"/>
        </w:rPr>
        <w:t>-202</w:t>
      </w:r>
      <w:r w:rsidR="008D4EF9">
        <w:rPr>
          <w:rFonts w:ascii="Times New Roman" w:hAnsi="Times New Roman" w:cs="Times New Roman"/>
          <w:b/>
          <w:sz w:val="28"/>
          <w:szCs w:val="28"/>
        </w:rPr>
        <w:t>1</w:t>
      </w:r>
      <w:r w:rsidRPr="0074337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43378" w:rsidRPr="00743378" w:rsidRDefault="00743378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63D" w:rsidRDefault="0057663D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7663D" w:rsidRPr="005A2170" w:rsidRDefault="0057663D" w:rsidP="0057663D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занятий внеурочной деятельности для 10 класса на</w:t>
      </w:r>
      <w:r w:rsidRPr="005A2170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2020-2021 </w:t>
      </w:r>
      <w:r w:rsidRPr="005A21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учебный год </w:t>
      </w:r>
    </w:p>
    <w:p w:rsidR="0057663D" w:rsidRPr="005A2170" w:rsidRDefault="0057663D" w:rsidP="0057663D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5036" w:type="dxa"/>
        <w:tblInd w:w="-40" w:type="dxa"/>
        <w:tblLayout w:type="fixed"/>
        <w:tblLook w:val="00A0" w:firstRow="1" w:lastRow="0" w:firstColumn="1" w:lastColumn="0" w:noHBand="0" w:noVBand="0"/>
      </w:tblPr>
      <w:tblGrid>
        <w:gridCol w:w="3835"/>
        <w:gridCol w:w="7231"/>
        <w:gridCol w:w="3970"/>
      </w:tblGrid>
      <w:tr w:rsidR="0057663D" w:rsidRPr="005A2170" w:rsidTr="00975507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 недели, время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Название занятия </w:t>
            </w:r>
          </w:p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 педагога</w:t>
            </w:r>
          </w:p>
        </w:tc>
      </w:tr>
      <w:tr w:rsidR="0057663D" w:rsidRPr="005A2170" w:rsidTr="00975507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</w:p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15.50 – 16.55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«Основные вопросы математики в ЕГЭ» - 1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Божко С.В.</w:t>
            </w:r>
          </w:p>
        </w:tc>
      </w:tr>
      <w:tr w:rsidR="0057663D" w:rsidRPr="005A2170" w:rsidTr="00975507">
        <w:trPr>
          <w:trHeight w:val="344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Четверг</w:t>
            </w:r>
          </w:p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15.40 – 16.25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«Основы семейных ценностей» - 1 час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3D" w:rsidRPr="005A2170" w:rsidRDefault="0057663D" w:rsidP="00975507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A217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Овод  В. В.</w:t>
            </w:r>
          </w:p>
        </w:tc>
      </w:tr>
    </w:tbl>
    <w:p w:rsidR="0057663D" w:rsidRPr="005A2170" w:rsidRDefault="0057663D" w:rsidP="0057663D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57663D" w:rsidRPr="00743378" w:rsidRDefault="0057663D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378" w:rsidRPr="00743378" w:rsidRDefault="00743378" w:rsidP="0074337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3378" w:rsidRPr="00743378" w:rsidRDefault="00743378" w:rsidP="007433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3378" w:rsidRPr="00743378" w:rsidRDefault="00743378" w:rsidP="0074337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625A" w:rsidRPr="00743378" w:rsidRDefault="003D625A" w:rsidP="0074337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4EF9" w:rsidRPr="00743378" w:rsidRDefault="008D4E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D4EF9" w:rsidRPr="00743378" w:rsidSect="008D4EF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57" w:rsidRDefault="00761C57" w:rsidP="00862347">
      <w:pPr>
        <w:spacing w:after="0" w:line="240" w:lineRule="auto"/>
      </w:pPr>
      <w:r>
        <w:separator/>
      </w:r>
    </w:p>
  </w:endnote>
  <w:endnote w:type="continuationSeparator" w:id="0">
    <w:p w:rsidR="00761C57" w:rsidRDefault="00761C57" w:rsidP="0086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E" w:rsidRDefault="00E36D26">
    <w:pPr>
      <w:pStyle w:val="a8"/>
      <w:jc w:val="right"/>
    </w:pPr>
    <w:r>
      <w:fldChar w:fldCharType="begin"/>
    </w:r>
    <w:r w:rsidR="0021180D">
      <w:instrText xml:space="preserve"> PAGE   \* MERGEFORMAT </w:instrText>
    </w:r>
    <w:r>
      <w:fldChar w:fldCharType="separate"/>
    </w:r>
    <w:r w:rsidR="00B11A93">
      <w:rPr>
        <w:noProof/>
      </w:rPr>
      <w:t>1</w:t>
    </w:r>
    <w:r>
      <w:rPr>
        <w:noProof/>
      </w:rPr>
      <w:fldChar w:fldCharType="end"/>
    </w:r>
  </w:p>
  <w:p w:rsidR="00C71E5E" w:rsidRDefault="00C71E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57" w:rsidRDefault="00761C57" w:rsidP="00862347">
      <w:pPr>
        <w:spacing w:after="0" w:line="240" w:lineRule="auto"/>
      </w:pPr>
      <w:r>
        <w:separator/>
      </w:r>
    </w:p>
  </w:footnote>
  <w:footnote w:type="continuationSeparator" w:id="0">
    <w:p w:rsidR="00761C57" w:rsidRDefault="00761C57" w:rsidP="0086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ECAC7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52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BF88576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3B77DC5"/>
    <w:multiLevelType w:val="hybridMultilevel"/>
    <w:tmpl w:val="7306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23456"/>
    <w:multiLevelType w:val="hybridMultilevel"/>
    <w:tmpl w:val="F7FE8C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A9A5806"/>
    <w:multiLevelType w:val="hybridMultilevel"/>
    <w:tmpl w:val="4956B4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EF9260A"/>
    <w:multiLevelType w:val="hybridMultilevel"/>
    <w:tmpl w:val="6CDA7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C0182"/>
    <w:multiLevelType w:val="hybridMultilevel"/>
    <w:tmpl w:val="07F0BE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D825069"/>
    <w:multiLevelType w:val="hybridMultilevel"/>
    <w:tmpl w:val="3D22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70B34"/>
    <w:multiLevelType w:val="hybridMultilevel"/>
    <w:tmpl w:val="9B70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4"/>
    <w:rsid w:val="000037D3"/>
    <w:rsid w:val="00016A22"/>
    <w:rsid w:val="00017298"/>
    <w:rsid w:val="00021D87"/>
    <w:rsid w:val="00045A63"/>
    <w:rsid w:val="0004605B"/>
    <w:rsid w:val="00053CA5"/>
    <w:rsid w:val="000549AD"/>
    <w:rsid w:val="00057615"/>
    <w:rsid w:val="00067358"/>
    <w:rsid w:val="000701E4"/>
    <w:rsid w:val="00080E45"/>
    <w:rsid w:val="000B1F2E"/>
    <w:rsid w:val="000B2E3D"/>
    <w:rsid w:val="000C6DD2"/>
    <w:rsid w:val="000D0C10"/>
    <w:rsid w:val="000F1030"/>
    <w:rsid w:val="00106DAB"/>
    <w:rsid w:val="00107234"/>
    <w:rsid w:val="001327A0"/>
    <w:rsid w:val="001469DC"/>
    <w:rsid w:val="00191FBF"/>
    <w:rsid w:val="00194154"/>
    <w:rsid w:val="00195919"/>
    <w:rsid w:val="001A0AEC"/>
    <w:rsid w:val="001A4AD5"/>
    <w:rsid w:val="001E31A8"/>
    <w:rsid w:val="001F127F"/>
    <w:rsid w:val="001F3E74"/>
    <w:rsid w:val="001F4914"/>
    <w:rsid w:val="0021127D"/>
    <w:rsid w:val="0021180D"/>
    <w:rsid w:val="00214420"/>
    <w:rsid w:val="00223029"/>
    <w:rsid w:val="00234A99"/>
    <w:rsid w:val="00243937"/>
    <w:rsid w:val="00247034"/>
    <w:rsid w:val="00251EE2"/>
    <w:rsid w:val="00252071"/>
    <w:rsid w:val="002572C7"/>
    <w:rsid w:val="002576AE"/>
    <w:rsid w:val="002621FF"/>
    <w:rsid w:val="002633A4"/>
    <w:rsid w:val="00265B99"/>
    <w:rsid w:val="002B60BC"/>
    <w:rsid w:val="002E504F"/>
    <w:rsid w:val="002F0131"/>
    <w:rsid w:val="002F100B"/>
    <w:rsid w:val="002F5EB6"/>
    <w:rsid w:val="00303AC4"/>
    <w:rsid w:val="00303E4B"/>
    <w:rsid w:val="00320EA8"/>
    <w:rsid w:val="003262F0"/>
    <w:rsid w:val="00333493"/>
    <w:rsid w:val="00344AAD"/>
    <w:rsid w:val="00354562"/>
    <w:rsid w:val="00362092"/>
    <w:rsid w:val="0036365E"/>
    <w:rsid w:val="0039160E"/>
    <w:rsid w:val="003A4265"/>
    <w:rsid w:val="003D625A"/>
    <w:rsid w:val="003E4966"/>
    <w:rsid w:val="004115C4"/>
    <w:rsid w:val="00411664"/>
    <w:rsid w:val="0041198F"/>
    <w:rsid w:val="00417E1B"/>
    <w:rsid w:val="00426F3E"/>
    <w:rsid w:val="00445659"/>
    <w:rsid w:val="00477F0F"/>
    <w:rsid w:val="00482973"/>
    <w:rsid w:val="004943C7"/>
    <w:rsid w:val="00496B95"/>
    <w:rsid w:val="004A0BBB"/>
    <w:rsid w:val="004A4100"/>
    <w:rsid w:val="004B5EE3"/>
    <w:rsid w:val="004B6FED"/>
    <w:rsid w:val="004C4A51"/>
    <w:rsid w:val="004D1062"/>
    <w:rsid w:val="004D35C8"/>
    <w:rsid w:val="004D690C"/>
    <w:rsid w:val="004D7B87"/>
    <w:rsid w:val="004E37C5"/>
    <w:rsid w:val="004F10FE"/>
    <w:rsid w:val="00502252"/>
    <w:rsid w:val="0050408D"/>
    <w:rsid w:val="005448D4"/>
    <w:rsid w:val="005574C7"/>
    <w:rsid w:val="0057117D"/>
    <w:rsid w:val="0057663D"/>
    <w:rsid w:val="00586B06"/>
    <w:rsid w:val="005C3206"/>
    <w:rsid w:val="005C4747"/>
    <w:rsid w:val="005C7DCC"/>
    <w:rsid w:val="005D0AA4"/>
    <w:rsid w:val="005D5662"/>
    <w:rsid w:val="005E3043"/>
    <w:rsid w:val="005F74F9"/>
    <w:rsid w:val="006163F9"/>
    <w:rsid w:val="006177D4"/>
    <w:rsid w:val="0063328C"/>
    <w:rsid w:val="00634336"/>
    <w:rsid w:val="006523A2"/>
    <w:rsid w:val="00657275"/>
    <w:rsid w:val="00681BA3"/>
    <w:rsid w:val="0068297A"/>
    <w:rsid w:val="00690048"/>
    <w:rsid w:val="0069079F"/>
    <w:rsid w:val="0069537A"/>
    <w:rsid w:val="006A01E0"/>
    <w:rsid w:val="006B169D"/>
    <w:rsid w:val="006C5539"/>
    <w:rsid w:val="006E3055"/>
    <w:rsid w:val="006E5DF1"/>
    <w:rsid w:val="006E7844"/>
    <w:rsid w:val="00704C0A"/>
    <w:rsid w:val="007230EC"/>
    <w:rsid w:val="00742A34"/>
    <w:rsid w:val="00743163"/>
    <w:rsid w:val="00743378"/>
    <w:rsid w:val="00743D94"/>
    <w:rsid w:val="007462D3"/>
    <w:rsid w:val="00755FBC"/>
    <w:rsid w:val="007561C4"/>
    <w:rsid w:val="00761C57"/>
    <w:rsid w:val="007665FF"/>
    <w:rsid w:val="0077436C"/>
    <w:rsid w:val="007756A8"/>
    <w:rsid w:val="007778FE"/>
    <w:rsid w:val="00782B1F"/>
    <w:rsid w:val="007838BE"/>
    <w:rsid w:val="00797C50"/>
    <w:rsid w:val="007A2928"/>
    <w:rsid w:val="007B42A0"/>
    <w:rsid w:val="007B4A6E"/>
    <w:rsid w:val="007B74BF"/>
    <w:rsid w:val="007C5C4C"/>
    <w:rsid w:val="007D09B8"/>
    <w:rsid w:val="007E1170"/>
    <w:rsid w:val="007E247D"/>
    <w:rsid w:val="007E2B13"/>
    <w:rsid w:val="007F4D06"/>
    <w:rsid w:val="007F77B7"/>
    <w:rsid w:val="00800C01"/>
    <w:rsid w:val="0085632D"/>
    <w:rsid w:val="0085746D"/>
    <w:rsid w:val="00862347"/>
    <w:rsid w:val="008629F4"/>
    <w:rsid w:val="008679A0"/>
    <w:rsid w:val="0088502F"/>
    <w:rsid w:val="00891117"/>
    <w:rsid w:val="008B0057"/>
    <w:rsid w:val="008C2F9B"/>
    <w:rsid w:val="008D4EF9"/>
    <w:rsid w:val="008F0666"/>
    <w:rsid w:val="008F7F47"/>
    <w:rsid w:val="00902061"/>
    <w:rsid w:val="00923D65"/>
    <w:rsid w:val="009271B5"/>
    <w:rsid w:val="009325A9"/>
    <w:rsid w:val="009450F9"/>
    <w:rsid w:val="00946335"/>
    <w:rsid w:val="00946C7C"/>
    <w:rsid w:val="009553DD"/>
    <w:rsid w:val="00976189"/>
    <w:rsid w:val="00976727"/>
    <w:rsid w:val="00984C51"/>
    <w:rsid w:val="00985037"/>
    <w:rsid w:val="00990A1D"/>
    <w:rsid w:val="00996EA0"/>
    <w:rsid w:val="00997208"/>
    <w:rsid w:val="00997905"/>
    <w:rsid w:val="009C6731"/>
    <w:rsid w:val="009C6A74"/>
    <w:rsid w:val="00A06637"/>
    <w:rsid w:val="00A2339B"/>
    <w:rsid w:val="00A25F08"/>
    <w:rsid w:val="00A31794"/>
    <w:rsid w:val="00A360B3"/>
    <w:rsid w:val="00A400D9"/>
    <w:rsid w:val="00A415FE"/>
    <w:rsid w:val="00A554F3"/>
    <w:rsid w:val="00A56802"/>
    <w:rsid w:val="00A65729"/>
    <w:rsid w:val="00A732D0"/>
    <w:rsid w:val="00A9029B"/>
    <w:rsid w:val="00A95C4D"/>
    <w:rsid w:val="00AB3F37"/>
    <w:rsid w:val="00AC2670"/>
    <w:rsid w:val="00AC6FB8"/>
    <w:rsid w:val="00AD3DE1"/>
    <w:rsid w:val="00AD426C"/>
    <w:rsid w:val="00AE594D"/>
    <w:rsid w:val="00AF12A9"/>
    <w:rsid w:val="00AF7C35"/>
    <w:rsid w:val="00B11A93"/>
    <w:rsid w:val="00B138F5"/>
    <w:rsid w:val="00B177AE"/>
    <w:rsid w:val="00B21EE3"/>
    <w:rsid w:val="00B27B94"/>
    <w:rsid w:val="00B33246"/>
    <w:rsid w:val="00B433A1"/>
    <w:rsid w:val="00B4601A"/>
    <w:rsid w:val="00B63867"/>
    <w:rsid w:val="00B649D0"/>
    <w:rsid w:val="00B95864"/>
    <w:rsid w:val="00BA2BCB"/>
    <w:rsid w:val="00BE3A40"/>
    <w:rsid w:val="00BE4B3D"/>
    <w:rsid w:val="00BF111B"/>
    <w:rsid w:val="00C03BA2"/>
    <w:rsid w:val="00C17116"/>
    <w:rsid w:val="00C3539B"/>
    <w:rsid w:val="00C42949"/>
    <w:rsid w:val="00C439A0"/>
    <w:rsid w:val="00C55362"/>
    <w:rsid w:val="00C71E5E"/>
    <w:rsid w:val="00C73259"/>
    <w:rsid w:val="00C83175"/>
    <w:rsid w:val="00C8690F"/>
    <w:rsid w:val="00C94603"/>
    <w:rsid w:val="00CC7D78"/>
    <w:rsid w:val="00CE0D79"/>
    <w:rsid w:val="00CF77F1"/>
    <w:rsid w:val="00D12F4C"/>
    <w:rsid w:val="00D31141"/>
    <w:rsid w:val="00D32856"/>
    <w:rsid w:val="00D33D48"/>
    <w:rsid w:val="00D35BCE"/>
    <w:rsid w:val="00D41321"/>
    <w:rsid w:val="00D42F45"/>
    <w:rsid w:val="00D443CD"/>
    <w:rsid w:val="00D448AC"/>
    <w:rsid w:val="00D6166B"/>
    <w:rsid w:val="00D75901"/>
    <w:rsid w:val="00D830A6"/>
    <w:rsid w:val="00D85742"/>
    <w:rsid w:val="00DA1094"/>
    <w:rsid w:val="00DB29FA"/>
    <w:rsid w:val="00DB380B"/>
    <w:rsid w:val="00DB4C0F"/>
    <w:rsid w:val="00DC4ABE"/>
    <w:rsid w:val="00DE4397"/>
    <w:rsid w:val="00DF76D6"/>
    <w:rsid w:val="00E02763"/>
    <w:rsid w:val="00E0691E"/>
    <w:rsid w:val="00E14EE3"/>
    <w:rsid w:val="00E17385"/>
    <w:rsid w:val="00E314D8"/>
    <w:rsid w:val="00E36D26"/>
    <w:rsid w:val="00E452E3"/>
    <w:rsid w:val="00E57F0D"/>
    <w:rsid w:val="00E90089"/>
    <w:rsid w:val="00EB17A8"/>
    <w:rsid w:val="00EC06CB"/>
    <w:rsid w:val="00ED2D06"/>
    <w:rsid w:val="00EE3DE4"/>
    <w:rsid w:val="00EF7510"/>
    <w:rsid w:val="00F15087"/>
    <w:rsid w:val="00F43181"/>
    <w:rsid w:val="00F46180"/>
    <w:rsid w:val="00F47C92"/>
    <w:rsid w:val="00F518FD"/>
    <w:rsid w:val="00F67EFE"/>
    <w:rsid w:val="00F70476"/>
    <w:rsid w:val="00F70C59"/>
    <w:rsid w:val="00F72DA6"/>
    <w:rsid w:val="00F8175D"/>
    <w:rsid w:val="00F91F74"/>
    <w:rsid w:val="00F92055"/>
    <w:rsid w:val="00FB640F"/>
    <w:rsid w:val="00FC2E87"/>
    <w:rsid w:val="00FC2F4C"/>
    <w:rsid w:val="00FE5D95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a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4"/>
  </w:style>
  <w:style w:type="character" w:customStyle="1" w:styleId="a9">
    <w:name w:val="Нижний колонтитул Знак"/>
    <w:link w:val="a8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7E2B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 Spacing"/>
    <w:qFormat/>
    <w:rsid w:val="0050408D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90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link w:val="41"/>
    <w:uiPriority w:val="99"/>
    <w:rsid w:val="008F7F4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F7F47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link w:val="a4"/>
    <w:rsid w:val="001E31A8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Без интервала1"/>
    <w:rsid w:val="001E31A8"/>
    <w:rPr>
      <w:rFonts w:ascii="Calibri" w:hAnsi="Calibri"/>
      <w:sz w:val="22"/>
      <w:szCs w:val="22"/>
    </w:rPr>
  </w:style>
  <w:style w:type="paragraph" w:customStyle="1" w:styleId="2">
    <w:name w:val="Обычный2"/>
    <w:rsid w:val="004943C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43C7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755FBC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Style2">
    <w:name w:val="Style2"/>
    <w:basedOn w:val="a"/>
    <w:rsid w:val="00755FBC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20">
    <w:name w:val="Без интервала2"/>
    <w:rsid w:val="00755FBC"/>
    <w:rPr>
      <w:rFonts w:ascii="Calibri" w:hAnsi="Calibri"/>
      <w:sz w:val="22"/>
      <w:szCs w:val="22"/>
    </w:rPr>
  </w:style>
  <w:style w:type="paragraph" w:customStyle="1" w:styleId="40">
    <w:name w:val="Абзац списка4"/>
    <w:basedOn w:val="a"/>
    <w:rsid w:val="00755FBC"/>
    <w:pPr>
      <w:suppressAutoHyphens w:val="0"/>
      <w:spacing w:after="0" w:line="240" w:lineRule="auto"/>
      <w:ind w:left="720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color w:val="auto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FontStyle64">
    <w:name w:val="Font Style64"/>
    <w:rPr>
      <w:rFonts w:ascii="Times New Roman" w:hAnsi="Times New Roman" w:cs="Times New Roman"/>
      <w:sz w:val="22"/>
      <w:szCs w:val="22"/>
    </w:rPr>
  </w:style>
  <w:style w:type="character" w:customStyle="1" w:styleId="WW8Num13z0">
    <w:name w:val="WW8Num13z0"/>
    <w:rPr>
      <w:rFonts w:ascii="Symbol" w:hAnsi="Symbol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ascii="Arial" w:hAnsi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styleId="aa">
    <w:name w:val="Normal (Web)"/>
    <w:basedOn w:val="a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2">
    <w:name w:val="Абзац списка1"/>
    <w:basedOn w:val="a"/>
    <w:pPr>
      <w:suppressAutoHyphens w:val="0"/>
      <w:spacing w:after="0" w:line="240" w:lineRule="auto"/>
      <w:ind w:left="720" w:firstLine="709"/>
      <w:jc w:val="both"/>
    </w:pPr>
  </w:style>
  <w:style w:type="paragraph" w:customStyle="1" w:styleId="13">
    <w:name w:val="Обычный1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4"/>
  </w:style>
  <w:style w:type="character" w:customStyle="1" w:styleId="a9">
    <w:name w:val="Нижний колонтитул Знак"/>
    <w:link w:val="a8"/>
    <w:uiPriority w:val="99"/>
    <w:rsid w:val="00862347"/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7E2B1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e">
    <w:name w:val="No Spacing"/>
    <w:qFormat/>
    <w:rsid w:val="0050408D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E900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Основной текст (4)_"/>
    <w:link w:val="41"/>
    <w:uiPriority w:val="99"/>
    <w:rsid w:val="008F7F47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F7F47"/>
    <w:pPr>
      <w:shd w:val="clear" w:color="auto" w:fill="FFFFFF"/>
      <w:suppressAutoHyphens w:val="0"/>
      <w:spacing w:before="420" w:after="0" w:line="322" w:lineRule="exact"/>
      <w:ind w:hanging="360"/>
      <w:jc w:val="both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Знак"/>
    <w:link w:val="a4"/>
    <w:rsid w:val="001E31A8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Без интервала1"/>
    <w:rsid w:val="001E31A8"/>
    <w:rPr>
      <w:rFonts w:ascii="Calibri" w:hAnsi="Calibri"/>
      <w:sz w:val="22"/>
      <w:szCs w:val="22"/>
    </w:rPr>
  </w:style>
  <w:style w:type="paragraph" w:customStyle="1" w:styleId="2">
    <w:name w:val="Обычный2"/>
    <w:rsid w:val="004943C7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9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943C7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755FBC"/>
    <w:pPr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</w:rPr>
  </w:style>
  <w:style w:type="paragraph" w:customStyle="1" w:styleId="Style2">
    <w:name w:val="Style2"/>
    <w:basedOn w:val="a"/>
    <w:rsid w:val="00755FBC"/>
    <w:pPr>
      <w:widowControl w:val="0"/>
      <w:suppressAutoHyphens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Franklin Gothic Medium Cond" w:hAnsi="Franklin Gothic Medium Cond" w:cs="Times New Roman"/>
      <w:sz w:val="24"/>
      <w:szCs w:val="24"/>
      <w:lang w:eastAsia="ru-RU"/>
    </w:rPr>
  </w:style>
  <w:style w:type="paragraph" w:customStyle="1" w:styleId="20">
    <w:name w:val="Без интервала2"/>
    <w:rsid w:val="00755FBC"/>
    <w:rPr>
      <w:rFonts w:ascii="Calibri" w:hAnsi="Calibri"/>
      <w:sz w:val="22"/>
      <w:szCs w:val="22"/>
    </w:rPr>
  </w:style>
  <w:style w:type="paragraph" w:customStyle="1" w:styleId="40">
    <w:name w:val="Абзац списка4"/>
    <w:basedOn w:val="a"/>
    <w:rsid w:val="00755FBC"/>
    <w:pPr>
      <w:suppressAutoHyphens w:val="0"/>
      <w:spacing w:after="0" w:line="24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95FD-CAD3-46B5-BBF1-3980D20D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kompkiller</dc:creator>
  <cp:lastModifiedBy>Ангел-хранитель</cp:lastModifiedBy>
  <cp:revision>2</cp:revision>
  <cp:lastPrinted>2021-01-30T15:02:00Z</cp:lastPrinted>
  <dcterms:created xsi:type="dcterms:W3CDTF">2021-02-02T20:43:00Z</dcterms:created>
  <dcterms:modified xsi:type="dcterms:W3CDTF">2021-02-02T20:43:00Z</dcterms:modified>
</cp:coreProperties>
</file>