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55" w:rsidRDefault="00990B59" w:rsidP="00F26901">
      <w:pPr>
        <w:spacing w:before="100" w:beforeAutospacing="1" w:after="100" w:afterAutospacing="1" w:line="345" w:lineRule="atLeast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26901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 w:bidi="ar-SA"/>
        </w:rPr>
        <w:t xml:space="preserve">Использование </w:t>
      </w:r>
      <w:r w:rsidRPr="00F26901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информационно-коммуникационных</w:t>
      </w:r>
      <w:r w:rsidR="00F2690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технологий в современной школе</w:t>
      </w:r>
    </w:p>
    <w:p w:rsidR="00F26901" w:rsidRPr="00F26901" w:rsidRDefault="00F26901" w:rsidP="00F26901">
      <w:pPr>
        <w:tabs>
          <w:tab w:val="left" w:pos="6000"/>
        </w:tabs>
        <w:spacing w:before="100" w:beforeAutospacing="1" w:after="100" w:afterAutospacing="1" w:line="345" w:lineRule="atLeas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ab/>
      </w:r>
    </w:p>
    <w:p w:rsidR="004455DA" w:rsidRPr="004455DA" w:rsidRDefault="004455DA" w:rsidP="004455DA">
      <w:pPr>
        <w:spacing w:after="0" w:line="240" w:lineRule="auto"/>
        <w:ind w:left="1701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Ткаченко И.Н</w:t>
      </w:r>
      <w:r w:rsidRPr="004455DA">
        <w:rPr>
          <w:rFonts w:ascii="Times New Roman" w:hAnsi="Times New Roman" w:cs="Times New Roman"/>
          <w:i/>
          <w:sz w:val="28"/>
          <w:szCs w:val="28"/>
          <w:lang w:val="ru-RU"/>
        </w:rPr>
        <w:t xml:space="preserve">., </w:t>
      </w:r>
      <w:r w:rsidR="0013074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Рубцова В.А., учителя </w:t>
      </w:r>
      <w:r w:rsidRPr="004455D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МБОУ «Новоалександровская средняя общеобразовательная школа  </w:t>
      </w:r>
      <w:proofErr w:type="spellStart"/>
      <w:r w:rsidRPr="004455DA">
        <w:rPr>
          <w:rFonts w:ascii="Times New Roman" w:hAnsi="Times New Roman" w:cs="Times New Roman"/>
          <w:i/>
          <w:sz w:val="28"/>
          <w:szCs w:val="28"/>
          <w:lang w:val="ru-RU"/>
        </w:rPr>
        <w:t>Ровеньского</w:t>
      </w:r>
      <w:proofErr w:type="spellEnd"/>
      <w:r w:rsidRPr="004455D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района Белгородской области»</w:t>
      </w:r>
    </w:p>
    <w:p w:rsidR="00990B59" w:rsidRPr="00F26901" w:rsidRDefault="00990B59" w:rsidP="00990B59">
      <w:pPr>
        <w:spacing w:before="100" w:beforeAutospacing="1" w:after="100" w:afterAutospacing="1" w:line="345" w:lineRule="atLeast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 w:bidi="ar-SA"/>
        </w:rPr>
      </w:pPr>
    </w:p>
    <w:p w:rsidR="00F26901" w:rsidRDefault="000D4955" w:rsidP="000D4955">
      <w:pPr>
        <w:shd w:val="clear" w:color="auto" w:fill="FFFFFF"/>
        <w:spacing w:before="100" w:beforeAutospacing="1" w:after="100" w:afterAutospacing="1" w:line="390" w:lineRule="atLeast"/>
        <w:jc w:val="right"/>
        <w:textAlignment w:val="top"/>
        <w:rPr>
          <w:rFonts w:ascii="PT Serif" w:eastAsia="Times New Roman" w:hAnsi="PT Serif" w:cs="Times New Roman"/>
          <w:i/>
          <w:iCs/>
          <w:color w:val="333333"/>
          <w:sz w:val="28"/>
          <w:szCs w:val="28"/>
          <w:lang w:val="ru-RU" w:eastAsia="ru-RU" w:bidi="ar-SA"/>
        </w:rPr>
      </w:pPr>
      <w:r w:rsidRPr="005423F6">
        <w:rPr>
          <w:rFonts w:ascii="PT Serif" w:eastAsia="Times New Roman" w:hAnsi="PT Serif" w:cs="Times New Roman"/>
          <w:i/>
          <w:iCs/>
          <w:color w:val="333333"/>
          <w:sz w:val="28"/>
          <w:szCs w:val="28"/>
          <w:lang w:val="ru-RU" w:eastAsia="ru-RU" w:bidi="ar-SA"/>
        </w:rPr>
        <w:t xml:space="preserve">«Приохотить» ученика к учению гораздо </w:t>
      </w:r>
    </w:p>
    <w:p w:rsidR="000D4955" w:rsidRPr="005423F6" w:rsidRDefault="000D4955" w:rsidP="000D4955">
      <w:pPr>
        <w:shd w:val="clear" w:color="auto" w:fill="FFFFFF"/>
        <w:spacing w:before="100" w:beforeAutospacing="1" w:after="100" w:afterAutospacing="1" w:line="390" w:lineRule="atLeast"/>
        <w:jc w:val="right"/>
        <w:textAlignment w:val="top"/>
        <w:rPr>
          <w:rFonts w:ascii="PT Serif" w:eastAsia="Times New Roman" w:hAnsi="PT Serif" w:cs="Times New Roman"/>
          <w:color w:val="333333"/>
          <w:sz w:val="28"/>
          <w:szCs w:val="28"/>
          <w:lang w:val="ru-RU" w:eastAsia="ru-RU" w:bidi="ar-SA"/>
        </w:rPr>
      </w:pPr>
      <w:r w:rsidRPr="005423F6">
        <w:rPr>
          <w:rFonts w:ascii="PT Serif" w:eastAsia="Times New Roman" w:hAnsi="PT Serif" w:cs="Times New Roman"/>
          <w:i/>
          <w:iCs/>
          <w:color w:val="333333"/>
          <w:sz w:val="28"/>
          <w:szCs w:val="28"/>
          <w:lang w:val="ru-RU" w:eastAsia="ru-RU" w:bidi="ar-SA"/>
        </w:rPr>
        <w:t>более достойная задача учителя, чем «приневолить» его.</w:t>
      </w:r>
      <w:r w:rsidRPr="005423F6">
        <w:rPr>
          <w:rFonts w:ascii="PT Serif" w:eastAsia="Times New Roman" w:hAnsi="PT Serif" w:cs="Times New Roman"/>
          <w:color w:val="333333"/>
          <w:sz w:val="28"/>
          <w:szCs w:val="28"/>
          <w:lang w:val="ru-RU" w:eastAsia="ru-RU" w:bidi="ar-SA"/>
        </w:rPr>
        <w:t xml:space="preserve"> </w:t>
      </w:r>
    </w:p>
    <w:p w:rsidR="000D4955" w:rsidRPr="005423F6" w:rsidRDefault="000D4955" w:rsidP="000D4955">
      <w:pPr>
        <w:shd w:val="clear" w:color="auto" w:fill="FFFFFF"/>
        <w:spacing w:before="100" w:beforeAutospacing="1" w:after="100" w:afterAutospacing="1" w:line="390" w:lineRule="atLeast"/>
        <w:jc w:val="right"/>
        <w:textAlignment w:val="top"/>
        <w:rPr>
          <w:rFonts w:ascii="PT Serif" w:eastAsia="Times New Roman" w:hAnsi="PT Serif" w:cs="Times New Roman"/>
          <w:color w:val="333333"/>
          <w:sz w:val="28"/>
          <w:szCs w:val="28"/>
          <w:lang w:val="ru-RU" w:eastAsia="ru-RU" w:bidi="ar-SA"/>
        </w:rPr>
      </w:pPr>
      <w:r w:rsidRPr="005423F6">
        <w:rPr>
          <w:rFonts w:ascii="PT Serif" w:eastAsia="Times New Roman" w:hAnsi="PT Serif" w:cs="Times New Roman"/>
          <w:color w:val="333333"/>
          <w:sz w:val="28"/>
          <w:szCs w:val="28"/>
          <w:lang w:val="ru-RU" w:eastAsia="ru-RU" w:bidi="ar-SA"/>
        </w:rPr>
        <w:t xml:space="preserve">К. Д. Ушинский </w:t>
      </w:r>
    </w:p>
    <w:p w:rsidR="006B1D6A" w:rsidRDefault="000D4955" w:rsidP="001705E1">
      <w:pPr>
        <w:spacing w:before="0"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B1D6A">
        <w:rPr>
          <w:rFonts w:ascii="Times New Roman" w:hAnsi="Times New Roman" w:cs="Times New Roman"/>
          <w:sz w:val="28"/>
          <w:szCs w:val="28"/>
          <w:lang w:val="ru-RU"/>
        </w:rPr>
        <w:t xml:space="preserve">Новое время требует новых подходов в образовании, новых технологий, </w:t>
      </w:r>
      <w:r w:rsidR="006B1D6A" w:rsidRPr="006B1D6A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и компьютерных, </w:t>
      </w:r>
      <w:r w:rsidRPr="006B1D6A">
        <w:rPr>
          <w:rFonts w:ascii="Times New Roman" w:hAnsi="Times New Roman" w:cs="Times New Roman"/>
          <w:sz w:val="28"/>
          <w:szCs w:val="28"/>
          <w:lang w:val="ru-RU"/>
        </w:rPr>
        <w:t xml:space="preserve"> как принято сейчас </w:t>
      </w:r>
      <w:r w:rsidR="006B1D6A">
        <w:rPr>
          <w:rFonts w:ascii="Times New Roman" w:hAnsi="Times New Roman" w:cs="Times New Roman"/>
          <w:sz w:val="28"/>
          <w:szCs w:val="28"/>
          <w:lang w:val="ru-RU"/>
        </w:rPr>
        <w:t xml:space="preserve"> их </w:t>
      </w:r>
      <w:r w:rsidRPr="006B1D6A">
        <w:rPr>
          <w:rFonts w:ascii="Times New Roman" w:hAnsi="Times New Roman" w:cs="Times New Roman"/>
          <w:sz w:val="28"/>
          <w:szCs w:val="28"/>
          <w:lang w:val="ru-RU"/>
        </w:rPr>
        <w:t xml:space="preserve">называть, информационно-коммуникационных. </w:t>
      </w:r>
      <w:r w:rsidR="00932CD3" w:rsidRPr="006B1D6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“Концепции модернизации российского образования” к современной общеобразовательной школе предъявлены требования, среди которых – использование инновационных технологий, определяющее современное качество образования.</w:t>
      </w:r>
      <w:r w:rsidR="006B1D6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1705E1" w:rsidRDefault="005423F6" w:rsidP="001705E1">
      <w:pPr>
        <w:spacing w:before="0" w:after="13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1D6A">
        <w:rPr>
          <w:rFonts w:ascii="Times New Roman" w:hAnsi="Times New Roman" w:cs="Times New Roman"/>
          <w:sz w:val="28"/>
          <w:szCs w:val="28"/>
          <w:lang w:val="ru-RU"/>
        </w:rPr>
        <w:t xml:space="preserve">ИКТ в образовании – это комплекс социально-педагогических преобразований, связанных с насыщением образовательных систем информационной продукцией; внедрение в образовательный процесс средств, основанных на микропроцессорной технике. </w:t>
      </w:r>
    </w:p>
    <w:p w:rsidR="001705E1" w:rsidRPr="00753BF8" w:rsidRDefault="005423F6" w:rsidP="00753BF8">
      <w:pPr>
        <w:spacing w:before="0" w:after="13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05E1">
        <w:rPr>
          <w:rFonts w:ascii="Times New Roman" w:hAnsi="Times New Roman" w:cs="Times New Roman"/>
          <w:sz w:val="28"/>
          <w:szCs w:val="28"/>
          <w:lang w:val="ru-RU"/>
        </w:rPr>
        <w:t>Цели внедрения ИКТ в учебно-воспитательный</w:t>
      </w:r>
      <w:r w:rsidR="006B1D6A" w:rsidRPr="001705E1">
        <w:rPr>
          <w:sz w:val="28"/>
          <w:szCs w:val="28"/>
          <w:lang w:val="ru-RU"/>
        </w:rPr>
        <w:t xml:space="preserve"> </w:t>
      </w:r>
      <w:r w:rsidR="006B1D6A" w:rsidRPr="001705E1">
        <w:rPr>
          <w:rFonts w:ascii="Times New Roman" w:hAnsi="Times New Roman" w:cs="Times New Roman"/>
          <w:sz w:val="28"/>
          <w:szCs w:val="28"/>
          <w:lang w:val="ru-RU"/>
        </w:rPr>
        <w:t>процесс:</w:t>
      </w:r>
      <w:r w:rsidR="006B1D6A" w:rsidRPr="001705E1">
        <w:rPr>
          <w:sz w:val="28"/>
          <w:szCs w:val="28"/>
          <w:lang w:val="ru-RU"/>
        </w:rPr>
        <w:t xml:space="preserve"> </w:t>
      </w:r>
      <w:r w:rsidR="001705E1" w:rsidRPr="00753BF8">
        <w:rPr>
          <w:rFonts w:ascii="Times New Roman" w:hAnsi="Times New Roman" w:cs="Times New Roman"/>
          <w:sz w:val="28"/>
          <w:szCs w:val="28"/>
          <w:lang w:val="ru-RU"/>
        </w:rPr>
        <w:t xml:space="preserve"> повышение темпа урока; </w:t>
      </w:r>
      <w:r w:rsidRPr="00753BF8">
        <w:rPr>
          <w:rFonts w:ascii="Times New Roman" w:hAnsi="Times New Roman" w:cs="Times New Roman"/>
          <w:sz w:val="28"/>
          <w:szCs w:val="28"/>
          <w:lang w:val="ru-RU"/>
        </w:rPr>
        <w:t xml:space="preserve"> увеличение объёма са</w:t>
      </w:r>
      <w:r w:rsidR="001705E1" w:rsidRPr="00753BF8">
        <w:rPr>
          <w:rFonts w:ascii="Times New Roman" w:hAnsi="Times New Roman" w:cs="Times New Roman"/>
          <w:sz w:val="28"/>
          <w:szCs w:val="28"/>
          <w:lang w:val="ru-RU"/>
        </w:rPr>
        <w:t>мостоятельной работы учащихся;</w:t>
      </w:r>
      <w:r w:rsidRPr="00753BF8">
        <w:rPr>
          <w:rFonts w:ascii="Times New Roman" w:hAnsi="Times New Roman" w:cs="Times New Roman"/>
          <w:sz w:val="28"/>
          <w:szCs w:val="28"/>
          <w:lang w:val="ru-RU"/>
        </w:rPr>
        <w:t xml:space="preserve"> создание условий для обеспечения оперативного контроля знаний учащихся;</w:t>
      </w:r>
      <w:r w:rsidR="006B1D6A" w:rsidRPr="00753B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53BF8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реализация идей развивающего обучения; использование проблемных, эвристических, игровых методов обучения, развивающих индивидуальность мышления и творческие способности учащихся; </w:t>
      </w:r>
      <w:r w:rsidRPr="00753BF8">
        <w:rPr>
          <w:rFonts w:ascii="Times New Roman" w:hAnsi="Times New Roman" w:cs="Times New Roman"/>
          <w:color w:val="30373B"/>
          <w:sz w:val="28"/>
          <w:szCs w:val="28"/>
        </w:rPr>
        <w:t> </w:t>
      </w:r>
      <w:r w:rsidRPr="00753BF8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интеграция учебных дисциплин;  р</w:t>
      </w:r>
      <w:r w:rsidR="001705E1" w:rsidRPr="00753BF8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еализация </w:t>
      </w:r>
      <w:proofErr w:type="spellStart"/>
      <w:r w:rsidR="001705E1" w:rsidRPr="00753BF8">
        <w:rPr>
          <w:rFonts w:ascii="Times New Roman" w:hAnsi="Times New Roman" w:cs="Times New Roman"/>
          <w:color w:val="30373B"/>
          <w:sz w:val="28"/>
          <w:szCs w:val="28"/>
          <w:lang w:val="ru-RU"/>
        </w:rPr>
        <w:t>межпредметных</w:t>
      </w:r>
      <w:proofErr w:type="spellEnd"/>
      <w:r w:rsidR="001705E1" w:rsidRPr="00753BF8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связей.</w:t>
      </w:r>
    </w:p>
    <w:p w:rsidR="00873AC1" w:rsidRPr="001705E1" w:rsidRDefault="005423F6" w:rsidP="00753BF8">
      <w:pPr>
        <w:spacing w:before="0" w:after="13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05E1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Основные принципы использования ИКТ: индивидуальный подход к учащимся, простота в создании и применении, </w:t>
      </w:r>
      <w:r w:rsidR="00753BF8" w:rsidRPr="001705E1">
        <w:rPr>
          <w:rFonts w:ascii="Times New Roman" w:hAnsi="Times New Roman" w:cs="Times New Roman"/>
          <w:color w:val="30373B"/>
          <w:sz w:val="28"/>
          <w:szCs w:val="28"/>
          <w:lang w:val="ru-RU"/>
        </w:rPr>
        <w:t>развитие у учащихся мотивации к получению знаний</w:t>
      </w:r>
      <w:r w:rsidR="00753BF8">
        <w:rPr>
          <w:rFonts w:ascii="Times New Roman" w:hAnsi="Times New Roman" w:cs="Times New Roman"/>
          <w:color w:val="30373B"/>
          <w:sz w:val="28"/>
          <w:szCs w:val="28"/>
          <w:lang w:val="ru-RU"/>
        </w:rPr>
        <w:t>,</w:t>
      </w:r>
      <w:r w:rsidR="00753BF8" w:rsidRPr="001705E1">
        <w:rPr>
          <w:rFonts w:ascii="Times New Roman" w:hAnsi="Times New Roman" w:cs="Times New Roman"/>
          <w:color w:val="30373B"/>
          <w:sz w:val="28"/>
          <w:szCs w:val="28"/>
          <w:lang w:val="ru-RU"/>
        </w:rPr>
        <w:t xml:space="preserve"> </w:t>
      </w:r>
      <w:r w:rsidRPr="001705E1">
        <w:rPr>
          <w:rFonts w:ascii="Times New Roman" w:hAnsi="Times New Roman" w:cs="Times New Roman"/>
          <w:color w:val="30373B"/>
          <w:sz w:val="28"/>
          <w:szCs w:val="28"/>
          <w:lang w:val="ru-RU"/>
        </w:rPr>
        <w:t>направленность на интеграцию учебных дисциплин.</w:t>
      </w:r>
      <w:r w:rsidR="000D4955" w:rsidRPr="001705E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="000D4955" w:rsidRPr="001705E1">
        <w:rPr>
          <w:rFonts w:ascii="Times New Roman" w:hAnsi="Times New Roman" w:cs="Times New Roman"/>
          <w:sz w:val="28"/>
          <w:szCs w:val="28"/>
          <w:lang w:val="ru-RU"/>
        </w:rPr>
        <w:t>Самое главное преимущество исп</w:t>
      </w:r>
      <w:r w:rsidR="000D4955" w:rsidRPr="00753BF8">
        <w:rPr>
          <w:rFonts w:ascii="Times New Roman" w:hAnsi="Times New Roman" w:cs="Times New Roman"/>
          <w:sz w:val="28"/>
          <w:szCs w:val="28"/>
          <w:lang w:val="ru-RU"/>
        </w:rPr>
        <w:t xml:space="preserve">ользования ИКТ на уроках – повышение мотивации обучения, создание положительного настроя, активизация самостоятельной деятельности учащихся. </w:t>
      </w:r>
      <w:r w:rsidR="000D4955" w:rsidRPr="005210A1">
        <w:rPr>
          <w:rFonts w:ascii="Times New Roman" w:hAnsi="Times New Roman" w:cs="Times New Roman"/>
          <w:sz w:val="28"/>
          <w:szCs w:val="28"/>
          <w:lang w:val="ru-RU"/>
        </w:rPr>
        <w:t>Сейчас успех учащихся напрямую зависит от качества работы учителя, от того, насколько он способен уловить дух и потребности времени.</w:t>
      </w:r>
      <w:r w:rsidR="000061F1" w:rsidRPr="00006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61F1" w:rsidRPr="001705E1">
        <w:rPr>
          <w:rFonts w:ascii="Times New Roman" w:hAnsi="Times New Roman" w:cs="Times New Roman"/>
          <w:sz w:val="28"/>
          <w:szCs w:val="28"/>
          <w:lang w:val="ru-RU"/>
        </w:rPr>
        <w:t xml:space="preserve">Несомненно, применение компьютерных технологий напрямую отвечает требованиям модернизации </w:t>
      </w:r>
      <w:r w:rsidR="000061F1" w:rsidRPr="001705E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образования. </w:t>
      </w:r>
      <w:r w:rsidR="000061F1" w:rsidRPr="005210A1">
        <w:rPr>
          <w:rFonts w:ascii="Times New Roman" w:hAnsi="Times New Roman" w:cs="Times New Roman"/>
          <w:sz w:val="28"/>
          <w:szCs w:val="28"/>
          <w:lang w:val="ru-RU"/>
        </w:rPr>
        <w:t>Электронные учебники, виртуальные экскурсии, программы-репетиторы, справочники, энциклопедии, уроки в электронном виде и методические разработки к ним — сейчас существует довольно широкий интерактивный мир возможностей для успешного обучения.</w:t>
      </w:r>
    </w:p>
    <w:p w:rsidR="00547167" w:rsidRPr="000061F1" w:rsidRDefault="000D4955" w:rsidP="000061F1">
      <w:pPr>
        <w:pStyle w:val="af5"/>
        <w:shd w:val="clear" w:color="auto" w:fill="FFFFFF" w:themeFill="background1"/>
        <w:jc w:val="both"/>
        <w:rPr>
          <w:sz w:val="28"/>
          <w:szCs w:val="28"/>
        </w:rPr>
      </w:pPr>
      <w:r w:rsidRPr="001705E1">
        <w:rPr>
          <w:sz w:val="28"/>
          <w:szCs w:val="28"/>
        </w:rPr>
        <w:t xml:space="preserve"> </w:t>
      </w:r>
      <w:r w:rsidR="00F26901">
        <w:rPr>
          <w:sz w:val="28"/>
          <w:szCs w:val="28"/>
        </w:rPr>
        <w:tab/>
      </w:r>
      <w:proofErr w:type="gramStart"/>
      <w:r w:rsidR="00873AC1" w:rsidRPr="001705E1">
        <w:rPr>
          <w:sz w:val="28"/>
          <w:szCs w:val="28"/>
        </w:rPr>
        <w:t>Использование информационных технологий на уроках русского языка и литературы позволяет</w:t>
      </w:r>
      <w:r w:rsidR="000061F1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развить у учащихся творческие способности, навыки исследовательской деятельности, умение принимать оптимальные решения;</w:t>
      </w:r>
      <w:r w:rsidR="00753BF8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расширить возможности предъявления учебной информации;</w:t>
      </w:r>
      <w:r w:rsidR="00753BF8">
        <w:rPr>
          <w:sz w:val="28"/>
          <w:szCs w:val="28"/>
        </w:rPr>
        <w:t xml:space="preserve"> </w:t>
      </w:r>
      <w:r w:rsidR="00873AC1" w:rsidRPr="00753BF8">
        <w:rPr>
          <w:sz w:val="28"/>
          <w:szCs w:val="28"/>
        </w:rPr>
        <w:t>сформировать у школьников умение работать с информацией, развить</w:t>
      </w:r>
      <w:r w:rsidR="00873AC1" w:rsidRPr="001705E1">
        <w:rPr>
          <w:sz w:val="28"/>
          <w:szCs w:val="28"/>
        </w:rPr>
        <w:t xml:space="preserve"> коммуникативные способности;</w:t>
      </w:r>
      <w:r w:rsidR="00753BF8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усилить мотивацию учения;</w:t>
      </w:r>
      <w:r w:rsidR="00753BF8">
        <w:rPr>
          <w:sz w:val="28"/>
          <w:szCs w:val="28"/>
        </w:rPr>
        <w:t xml:space="preserve"> а</w:t>
      </w:r>
      <w:r w:rsidR="00873AC1" w:rsidRPr="001705E1">
        <w:rPr>
          <w:sz w:val="28"/>
          <w:szCs w:val="28"/>
        </w:rPr>
        <w:t>ктивно вовлекать учащихся в учебный процесс;</w:t>
      </w:r>
      <w:r w:rsidR="00753BF8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дать ребенку максимально возможный для него объем учебного материала;</w:t>
      </w:r>
      <w:proofErr w:type="gramEnd"/>
      <w:r w:rsidR="00753BF8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расширить н</w:t>
      </w:r>
      <w:r w:rsidR="00753BF8">
        <w:rPr>
          <w:sz w:val="28"/>
          <w:szCs w:val="28"/>
        </w:rPr>
        <w:t xml:space="preserve">аборы применяемых учебных задач </w:t>
      </w:r>
      <w:r w:rsidR="00873AC1" w:rsidRPr="001705E1">
        <w:rPr>
          <w:sz w:val="28"/>
          <w:szCs w:val="28"/>
        </w:rPr>
        <w:t xml:space="preserve">качественно изменить </w:t>
      </w:r>
      <w:proofErr w:type="gramStart"/>
      <w:r w:rsidR="00873AC1" w:rsidRPr="001705E1">
        <w:rPr>
          <w:sz w:val="28"/>
          <w:szCs w:val="28"/>
        </w:rPr>
        <w:t>контроль за</w:t>
      </w:r>
      <w:proofErr w:type="gramEnd"/>
      <w:r w:rsidR="00873AC1" w:rsidRPr="001705E1">
        <w:rPr>
          <w:sz w:val="28"/>
          <w:szCs w:val="28"/>
        </w:rPr>
        <w:t xml:space="preserve"> деятельностью учащихся;</w:t>
      </w:r>
      <w:r w:rsidR="00753BF8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позволяют приобщить школьника к достижениям информационного общества и адекватному поведению в нем.</w:t>
      </w:r>
      <w:r w:rsidR="00F42BD4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Системное и целесообразное применение информационно-коммуникационных средств обучения в образовательном процессе,  позволяет оптимизировать деятельность учите</w:t>
      </w:r>
      <w:r w:rsidR="001705E1">
        <w:rPr>
          <w:sz w:val="28"/>
          <w:szCs w:val="28"/>
        </w:rPr>
        <w:t>ля на уроке.</w:t>
      </w:r>
      <w:r w:rsidR="00F42BD4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>Введение ИКТ в учебный процесс расширяет возможности преподавателя, обеспечивает его такими средствами, которые позволяют решать не решавшиеся ран</w:t>
      </w:r>
      <w:r w:rsidR="00F42BD4">
        <w:rPr>
          <w:sz w:val="28"/>
          <w:szCs w:val="28"/>
        </w:rPr>
        <w:t>ее лингводидактические проблемы.</w:t>
      </w:r>
      <w:r w:rsidR="000061F1">
        <w:rPr>
          <w:sz w:val="28"/>
          <w:szCs w:val="28"/>
        </w:rPr>
        <w:t xml:space="preserve"> </w:t>
      </w:r>
      <w:r w:rsidR="00873AC1" w:rsidRPr="001705E1">
        <w:rPr>
          <w:sz w:val="28"/>
          <w:szCs w:val="28"/>
        </w:rPr>
        <w:t xml:space="preserve">Практика показывает, что учащиеся охотно идут на занятия с </w:t>
      </w:r>
      <w:r w:rsidR="00873AC1" w:rsidRPr="00753BF8">
        <w:rPr>
          <w:sz w:val="28"/>
          <w:szCs w:val="28"/>
        </w:rPr>
        <w:t>использованием</w:t>
      </w:r>
      <w:r w:rsidR="00873AC1" w:rsidRPr="001705E1">
        <w:rPr>
          <w:sz w:val="28"/>
          <w:szCs w:val="28"/>
        </w:rPr>
        <w:t xml:space="preserve"> ПК и интерактивной доск</w:t>
      </w:r>
      <w:r w:rsidR="00753BF8">
        <w:rPr>
          <w:sz w:val="28"/>
          <w:szCs w:val="28"/>
        </w:rPr>
        <w:t xml:space="preserve">и, </w:t>
      </w:r>
      <w:r w:rsidR="00873AC1" w:rsidRPr="001705E1">
        <w:rPr>
          <w:sz w:val="28"/>
          <w:szCs w:val="28"/>
        </w:rPr>
        <w:t xml:space="preserve"> у школьников вырабатывается устойчивый интерес к таким занятиям, меньше рассеивается</w:t>
      </w:r>
      <w:r w:rsidR="00753BF8">
        <w:rPr>
          <w:sz w:val="28"/>
          <w:szCs w:val="28"/>
        </w:rPr>
        <w:t xml:space="preserve"> внимание</w:t>
      </w:r>
      <w:r w:rsidR="00873AC1" w:rsidRPr="001705E1">
        <w:rPr>
          <w:sz w:val="28"/>
          <w:szCs w:val="28"/>
        </w:rPr>
        <w:t>.</w:t>
      </w:r>
      <w:r w:rsidR="000061F1">
        <w:rPr>
          <w:sz w:val="28"/>
          <w:szCs w:val="28"/>
        </w:rPr>
        <w:t xml:space="preserve"> </w:t>
      </w:r>
      <w:proofErr w:type="gramStart"/>
      <w:r w:rsidR="00932CD3" w:rsidRPr="005210A1">
        <w:rPr>
          <w:bCs/>
          <w:sz w:val="28"/>
          <w:szCs w:val="28"/>
        </w:rPr>
        <w:t>Информ</w:t>
      </w:r>
      <w:r w:rsidR="000061F1">
        <w:rPr>
          <w:bCs/>
          <w:sz w:val="28"/>
          <w:szCs w:val="28"/>
        </w:rPr>
        <w:t>ационно-компьютерные технологии способствуют</w:t>
      </w:r>
      <w:r w:rsidR="00932CD3" w:rsidRPr="005210A1">
        <w:rPr>
          <w:bCs/>
          <w:sz w:val="28"/>
          <w:szCs w:val="28"/>
        </w:rPr>
        <w:t xml:space="preserve"> </w:t>
      </w:r>
      <w:r w:rsidR="000061F1">
        <w:rPr>
          <w:sz w:val="28"/>
          <w:szCs w:val="28"/>
        </w:rPr>
        <w:t>осуществлению</w:t>
      </w:r>
      <w:r w:rsidR="00932CD3" w:rsidRPr="005210A1">
        <w:rPr>
          <w:sz w:val="28"/>
          <w:szCs w:val="28"/>
        </w:rPr>
        <w:t xml:space="preserve"> индивидуально-дифференцированный подход</w:t>
      </w:r>
      <w:r w:rsidR="000061F1">
        <w:rPr>
          <w:sz w:val="28"/>
          <w:szCs w:val="28"/>
        </w:rPr>
        <w:t>а</w:t>
      </w:r>
      <w:r w:rsidR="00932CD3" w:rsidRPr="005210A1">
        <w:rPr>
          <w:sz w:val="28"/>
          <w:szCs w:val="28"/>
        </w:rPr>
        <w:t xml:space="preserve"> в обучении,</w:t>
      </w:r>
      <w:r w:rsidR="000061F1">
        <w:rPr>
          <w:sz w:val="28"/>
          <w:szCs w:val="28"/>
        </w:rPr>
        <w:t xml:space="preserve"> </w:t>
      </w:r>
      <w:r w:rsidR="00932CD3" w:rsidRPr="005210A1">
        <w:rPr>
          <w:sz w:val="28"/>
          <w:szCs w:val="28"/>
        </w:rPr>
        <w:t>практических умений и навыков школьников, обеспечивают надёжность и объективность оценки знаний учащихся, повышают интерес к изучаемым предметам, активизируют познавательную деятельность учеников, развивают их творческий потенциал, позволяют эффективно организовать групповую и самостоятельную работу,  повышают эффективность обучения, качество образования</w:t>
      </w:r>
      <w:r w:rsidR="00932CD3" w:rsidRPr="005210A1">
        <w:rPr>
          <w:color w:val="333333"/>
          <w:sz w:val="28"/>
          <w:szCs w:val="28"/>
        </w:rPr>
        <w:t>, включают школьников и педагогов в современное информационное пространство, способствуют самореализации и саморазвитию личности ученика.</w:t>
      </w:r>
      <w:r w:rsidR="00932CD3" w:rsidRPr="00A001E3">
        <w:rPr>
          <w:bCs/>
          <w:color w:val="333333"/>
          <w:sz w:val="28"/>
          <w:szCs w:val="28"/>
        </w:rPr>
        <w:t xml:space="preserve"> </w:t>
      </w:r>
      <w:proofErr w:type="gramEnd"/>
    </w:p>
    <w:p w:rsidR="000D4955" w:rsidRPr="00A001E3" w:rsidRDefault="000D4955" w:rsidP="00F26901">
      <w:pPr>
        <w:spacing w:before="0" w:after="135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</w:pPr>
      <w:r w:rsidRPr="005210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Большие возможности использования ИКТ предоставляют уроки русского языка</w:t>
      </w:r>
      <w:r w:rsidR="00EF62E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литературы</w:t>
      </w:r>
      <w:r w:rsidRPr="005210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  <w:r w:rsidR="005471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5210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зависимости от цели урока компьютер можно использовать на всех этапах обучения: при объяснении нового материала, закреплении, повторении, контроле знаний, умений, навыков, при подготовке к ЕГЭ. </w:t>
      </w:r>
      <w:r w:rsidR="005471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r w:rsidRPr="005210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Методически оправданное использование ИКТ в сочетании с традиционными формами организации учебной деятельности позволяет развивать познавательные навыки исследовательской деятельности, творческие способности учащихся, сформировать у школьников умение работать с информацией, развивать коммуникативные способности, создать благоприятный</w:t>
      </w:r>
      <w:r w:rsidRPr="005210A1">
        <w:rPr>
          <w:rFonts w:ascii="Arial" w:eastAsia="Times New Roman" w:hAnsi="Arial" w:cs="Arial"/>
          <w:sz w:val="28"/>
          <w:szCs w:val="28"/>
          <w:lang w:val="ru-RU" w:eastAsia="ru-RU" w:bidi="ar-SA"/>
        </w:rPr>
        <w:t xml:space="preserve"> </w:t>
      </w:r>
      <w:r w:rsidRPr="005210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психологический климат на уроках.</w:t>
      </w:r>
    </w:p>
    <w:p w:rsidR="00F26901" w:rsidRDefault="00EF62E9" w:rsidP="00F26901">
      <w:pPr>
        <w:spacing w:before="0" w:after="0" w:line="345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уроках литературы  используются 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презентации,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когда изуча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>ется жизнь и творчество писателей  или поэтов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. Ученик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ам  заранее даётся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задание подготовить сообщение о жиз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ни и творчестве писателя. Во время изложения материала, демонстрируются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слайды презентации, а ученики составляют хронолог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>ическую таблицу. В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>старших классах работу можно усложнить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: ученик готовит сообщение и презентацию. Это приносит больше пользы кла</w:t>
      </w:r>
      <w:r w:rsidR="00CF7592" w:rsidRPr="00547167">
        <w:rPr>
          <w:rFonts w:ascii="Times New Roman" w:hAnsi="Times New Roman" w:cs="Times New Roman"/>
          <w:sz w:val="28"/>
          <w:szCs w:val="28"/>
          <w:lang w:val="ru-RU"/>
        </w:rPr>
        <w:t>ссу, так как ученик лучше знает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, какой материал ему подобрать для своей презентации. Такая работа способствует эффективному усвоению материала, активизирует самостоятельность учащихся. Презентаци</w:t>
      </w:r>
      <w:r w:rsidR="000061F1">
        <w:rPr>
          <w:rFonts w:ascii="Times New Roman" w:hAnsi="Times New Roman" w:cs="Times New Roman"/>
          <w:sz w:val="28"/>
          <w:szCs w:val="28"/>
          <w:lang w:val="ru-RU"/>
        </w:rPr>
        <w:t xml:space="preserve">и на уроках литературы используется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и на уроках, когда изуча</w:t>
      </w:r>
      <w:r w:rsidR="000061F1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="005210A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какое-то произведение.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Не секрет, что в наше время ученики не очень любят читат</w:t>
      </w:r>
      <w:r w:rsidR="005210A1" w:rsidRPr="00547167">
        <w:rPr>
          <w:rFonts w:ascii="Times New Roman" w:hAnsi="Times New Roman" w:cs="Times New Roman"/>
          <w:sz w:val="28"/>
          <w:szCs w:val="28"/>
          <w:lang w:val="ru-RU"/>
        </w:rPr>
        <w:t>ь.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Здесь приходят на помощь диски с записями фильмов по их мотивам. Конечно, на уроке нет времени посмотреть фильм в полном объеме, но отдельные эпизоды все же можно использовать. На внеклассных мероприятиях по литературе </w:t>
      </w:r>
      <w:r w:rsidR="000061F1">
        <w:rPr>
          <w:rFonts w:ascii="Times New Roman" w:hAnsi="Times New Roman" w:cs="Times New Roman"/>
          <w:sz w:val="28"/>
          <w:szCs w:val="28"/>
          <w:lang w:val="ru-RU"/>
        </w:rPr>
        <w:t>можно посмотреть фильм целиком, а затем его обсудить.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Так</w:t>
      </w:r>
      <w:r w:rsidR="000061F1">
        <w:rPr>
          <w:rFonts w:ascii="Times New Roman" w:hAnsi="Times New Roman" w:cs="Times New Roman"/>
          <w:sz w:val="28"/>
          <w:szCs w:val="28"/>
          <w:lang w:val="ru-RU"/>
        </w:rPr>
        <w:t xml:space="preserve">ие фильмы как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61F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"Война и мир" </w:t>
      </w:r>
      <w:r w:rsidR="000061F1">
        <w:rPr>
          <w:rFonts w:ascii="Times New Roman" w:hAnsi="Times New Roman" w:cs="Times New Roman"/>
          <w:sz w:val="28"/>
          <w:szCs w:val="28"/>
          <w:lang w:val="ru-RU"/>
        </w:rPr>
        <w:t>С. Бондарчука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061F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"Преступление и наказание";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"Отцы и дети", </w:t>
      </w:r>
      <w:r w:rsidR="00007212">
        <w:rPr>
          <w:rFonts w:ascii="Times New Roman" w:hAnsi="Times New Roman" w:cs="Times New Roman"/>
          <w:sz w:val="28"/>
          <w:szCs w:val="28"/>
          <w:lang w:val="ru-RU"/>
        </w:rPr>
        <w:t xml:space="preserve">"Мастер и Маргарита"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и другие</w:t>
      </w:r>
      <w:r w:rsidR="00007212">
        <w:rPr>
          <w:rFonts w:ascii="Times New Roman" w:hAnsi="Times New Roman" w:cs="Times New Roman"/>
          <w:sz w:val="28"/>
          <w:szCs w:val="28"/>
          <w:lang w:val="ru-RU"/>
        </w:rPr>
        <w:t xml:space="preserve"> привлекают внимание учащихся. Создание видеотеки большое подспорье в работе учителя. Зачастую просмотр фильма подталкивает учащихся к заинтересованности творчеством того или иного писателя или поэта.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7212">
        <w:rPr>
          <w:rFonts w:ascii="Times New Roman" w:hAnsi="Times New Roman" w:cs="Times New Roman"/>
          <w:sz w:val="28"/>
          <w:szCs w:val="28"/>
          <w:lang w:val="ru-RU"/>
        </w:rPr>
        <w:t>Также на уроках литературы использование ИКТ позволяет прослушать стихотворения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в профессиональном исполнении, чтобы дети учились правильному и красивому чтению. Также можно послушать музыкальные произведения, созданные на слова стихотворений поэтов, творчество которых изучается. </w:t>
      </w:r>
      <w:r w:rsidR="00007212">
        <w:rPr>
          <w:rFonts w:ascii="Times New Roman" w:hAnsi="Times New Roman" w:cs="Times New Roman"/>
          <w:sz w:val="28"/>
          <w:szCs w:val="28"/>
          <w:lang w:val="ru-RU"/>
        </w:rPr>
        <w:t>С помощью презентаций можно совершать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экскурсии в различные музеи-заповедники, где когда-то жили и творили великие писатели и поэты. Такую возмо</w:t>
      </w:r>
      <w:r w:rsidR="00007212">
        <w:rPr>
          <w:rFonts w:ascii="Times New Roman" w:hAnsi="Times New Roman" w:cs="Times New Roman"/>
          <w:sz w:val="28"/>
          <w:szCs w:val="28"/>
          <w:lang w:val="ru-RU"/>
        </w:rPr>
        <w:t xml:space="preserve">жность дал нам Интернет!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br/>
        <w:t xml:space="preserve">На уроках русского языка возможностей для применения ИКТ еще больше. Весь материал презентаций поделен </w:t>
      </w:r>
      <w:proofErr w:type="gramStart"/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теоретический </w:t>
      </w:r>
      <w:r>
        <w:rPr>
          <w:rFonts w:ascii="Times New Roman" w:hAnsi="Times New Roman" w:cs="Times New Roman"/>
          <w:sz w:val="28"/>
          <w:szCs w:val="28"/>
          <w:lang w:val="ru-RU"/>
        </w:rPr>
        <w:t>и практический.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Сейчас в школы приходит огромное количество таблиц. Но они такие тяжелые, что просто повесить их и работать с ними невозможно, поэтому весь </w:t>
      </w:r>
      <w:r>
        <w:rPr>
          <w:rFonts w:ascii="Times New Roman" w:hAnsi="Times New Roman" w:cs="Times New Roman"/>
          <w:sz w:val="28"/>
          <w:szCs w:val="28"/>
          <w:lang w:val="ru-RU"/>
        </w:rPr>
        <w:t>теоретический материал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(особенно таблицы)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существуют в электронном виде, и при объя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снении нового материала их можно высветить 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на интерактивной доске. Очень много практического материала: материал для закрепления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(словарные диктанты с пропуском орфограмм, задания на постановку пропущенных знаков препинания и много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е другое). 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br/>
        <w:t xml:space="preserve">Очень много работы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с тестами, так как этого требуют экзамены. Учащиеся получают задания на листах, а готовые ответы при проверке высвечиваются на интерактивной доске. Это дает возможность ученикам увидеть, какие ошибки они допустили и обратиться к учителю за разъяснением, чтобы впредь подобных ошибок не допускать. ИКТ дают большие возможности для под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готовки к ЕГЭ и ГИА. Проецирование текстов  на доске позволяет 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коллективную работу, которая помогает выявлять те или иные ошибки и тут же их исправлять. З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атем даются подобные тесты для самостоятельной работы учащихся.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Когда работа завершена, правильные ответы проецируются на доску. Это экономит время на уроке, активизирует учащихся. При подготовке к ГИА можно работать над сжатым изложением, используя ИКТ. С помощью интерактивной доски 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 и цветного маркера удобно работать над сжатием текста.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>Затем работаем над языком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 текста.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Только после такой работы высвечивается готовы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й текст.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Конечно, главная цель каждого учителя достойно подготовить ученика к экзамену, но не нужно забывать и о других уроках. ИКТ очень помогают на уроках по развитию речи, особенно когда мы пишем сочинение 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 xml:space="preserve">по картине. 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 Теперь можно </w:t>
      </w:r>
      <w:r w:rsidR="002A250B">
        <w:rPr>
          <w:rFonts w:ascii="Times New Roman" w:hAnsi="Times New Roman" w:cs="Times New Roman"/>
          <w:sz w:val="28"/>
          <w:szCs w:val="28"/>
          <w:lang w:val="ru-RU"/>
        </w:rPr>
        <w:t>создать презентации, в которых  репродукции картин, которые не всегда хорошего качества</w:t>
      </w:r>
      <w:r w:rsidR="00AF4DE2">
        <w:rPr>
          <w:rFonts w:ascii="Times New Roman" w:hAnsi="Times New Roman" w:cs="Times New Roman"/>
          <w:sz w:val="28"/>
          <w:szCs w:val="28"/>
          <w:lang w:val="ru-RU"/>
        </w:rPr>
        <w:t>, крупные и четкие</w:t>
      </w:r>
      <w:r w:rsidR="00873AC1"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, и о художнике можно рассказать и показать другие его работы, поработать над языком сочинения, дидактическим материалом. </w:t>
      </w:r>
    </w:p>
    <w:p w:rsidR="00CF7592" w:rsidRPr="00A001E3" w:rsidRDefault="00CF7592" w:rsidP="00F26901">
      <w:pPr>
        <w:spacing w:before="0" w:after="0" w:line="345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167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Современный педагог обязательно должен научиться работать с новыми средствами обучения хотя бы для того, чтобы обеспечить одно из главнейших прав ученика - право на качественное образование. </w:t>
      </w:r>
      <w:r w:rsidR="00F42BD4" w:rsidRPr="005471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Безусловно, компьютер не заменит учителя или учебник, поэтому он рассчитан на использование в комплексе с другими имеющимися методическими средствами</w:t>
      </w:r>
      <w:r w:rsidR="00DB39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  <w:r w:rsidR="00F42BD4" w:rsidRPr="005471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Каждый учитель в состоянии распланировать свои уроки таким образом, чтобы использование компьютерной поддержки было наиболее продуктивным, уместным и интересным</w:t>
      </w:r>
      <w:r w:rsidR="00F42BD4" w:rsidRPr="00F42B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для учащихся.</w:t>
      </w:r>
      <w:r w:rsidRPr="00A001E3">
        <w:rPr>
          <w:rFonts w:ascii="Times New Roman" w:hAnsi="Times New Roman" w:cs="Times New Roman"/>
          <w:sz w:val="28"/>
          <w:szCs w:val="28"/>
          <w:lang w:val="ru-RU"/>
        </w:rPr>
        <w:br/>
      </w:r>
      <w:r w:rsidR="00F26901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A001E3">
        <w:rPr>
          <w:rFonts w:ascii="Times New Roman" w:hAnsi="Times New Roman" w:cs="Times New Roman"/>
          <w:sz w:val="28"/>
          <w:szCs w:val="28"/>
          <w:lang w:val="ru-RU"/>
        </w:rPr>
        <w:t>В. Г. Белинский говорил: "Без стремления к новому нет жизни, нет развития, нет прогресса". Слова эти сказаны очень давно. Тогда о компьютерных технологиях никто и не думал. Но, мне кажется, эти слова о нем, о современном учителе, который стремится вперед, который готов осваивать все новое и с успехом применять в практике своей работы.</w:t>
      </w:r>
    </w:p>
    <w:p w:rsidR="000D4955" w:rsidRPr="00A001E3" w:rsidRDefault="00CF7592" w:rsidP="00A001E3">
      <w:pPr>
        <w:shd w:val="clear" w:color="auto" w:fill="FFFFFF" w:themeFill="background1"/>
        <w:spacing w:before="0"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001E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0D4955" w:rsidRPr="000D4955" w:rsidRDefault="000D4955" w:rsidP="000D4955">
      <w:pPr>
        <w:pBdr>
          <w:top w:val="single" w:sz="6" w:space="1" w:color="auto"/>
        </w:pBdr>
        <w:spacing w:before="0"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ru-RU" w:eastAsia="ru-RU" w:bidi="ar-SA"/>
        </w:rPr>
      </w:pPr>
      <w:r w:rsidRPr="000D4955">
        <w:rPr>
          <w:rFonts w:ascii="Arial" w:eastAsia="Times New Roman" w:hAnsi="Arial" w:cs="Arial"/>
          <w:vanish/>
          <w:sz w:val="16"/>
          <w:szCs w:val="16"/>
          <w:lang w:val="ru-RU" w:eastAsia="ru-RU" w:bidi="ar-SA"/>
        </w:rPr>
        <w:t>Конец формы</w:t>
      </w:r>
    </w:p>
    <w:p w:rsidR="000D4955" w:rsidRPr="000D4955" w:rsidRDefault="000D4955" w:rsidP="000D4955">
      <w:pPr>
        <w:spacing w:before="0" w:after="100" w:line="345" w:lineRule="atLeast"/>
        <w:jc w:val="center"/>
        <w:rPr>
          <w:rFonts w:ascii="Arial" w:eastAsia="Times New Roman" w:hAnsi="Arial" w:cs="Arial"/>
          <w:sz w:val="24"/>
          <w:szCs w:val="24"/>
          <w:lang w:val="ru-RU" w:eastAsia="ru-RU" w:bidi="ar-SA"/>
        </w:rPr>
      </w:pPr>
    </w:p>
    <w:p w:rsidR="000D4955" w:rsidRPr="006D1247" w:rsidRDefault="000D4955" w:rsidP="006D1247">
      <w:pPr>
        <w:shd w:val="clear" w:color="auto" w:fill="FFFFFF"/>
        <w:spacing w:before="0" w:after="0" w:line="390" w:lineRule="atLeast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</w:pPr>
      <w:r w:rsidRPr="006D124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>Литература:</w:t>
      </w:r>
    </w:p>
    <w:p w:rsidR="000D4955" w:rsidRPr="008D6E1D" w:rsidRDefault="000D4955" w:rsidP="008D6E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8D6E1D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Лазарев, В. С. Понятие педагогической и и</w:t>
      </w:r>
      <w:r w:rsidR="006D12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нновационной системы школы 2003,</w:t>
      </w:r>
      <w:r w:rsidRPr="008D6E1D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№ 1. </w:t>
      </w:r>
    </w:p>
    <w:p w:rsidR="008D6E1D" w:rsidRPr="008D6E1D" w:rsidRDefault="008D6E1D" w:rsidP="008D6E1D">
      <w:pPr>
        <w:pStyle w:val="af5"/>
        <w:numPr>
          <w:ilvl w:val="0"/>
          <w:numId w:val="2"/>
        </w:numPr>
        <w:jc w:val="both"/>
        <w:rPr>
          <w:color w:val="30373B"/>
          <w:sz w:val="28"/>
          <w:szCs w:val="28"/>
        </w:rPr>
      </w:pPr>
      <w:r w:rsidRPr="008D6E1D">
        <w:rPr>
          <w:b/>
          <w:bCs/>
          <w:color w:val="30373B"/>
          <w:sz w:val="28"/>
          <w:szCs w:val="28"/>
        </w:rPr>
        <w:t xml:space="preserve"> </w:t>
      </w:r>
      <w:r w:rsidRPr="008D6E1D">
        <w:rPr>
          <w:color w:val="30373B"/>
          <w:sz w:val="28"/>
          <w:szCs w:val="28"/>
        </w:rPr>
        <w:t xml:space="preserve">Федеральный компонент государственного стандарта общего образования. </w:t>
      </w:r>
    </w:p>
    <w:p w:rsidR="008D6E1D" w:rsidRPr="008D6E1D" w:rsidRDefault="008D6E1D" w:rsidP="008D6E1D">
      <w:pPr>
        <w:pStyle w:val="af5"/>
        <w:numPr>
          <w:ilvl w:val="0"/>
          <w:numId w:val="2"/>
        </w:numPr>
        <w:jc w:val="both"/>
        <w:rPr>
          <w:color w:val="30373B"/>
          <w:sz w:val="28"/>
          <w:szCs w:val="28"/>
        </w:rPr>
      </w:pPr>
      <w:r w:rsidRPr="008D6E1D">
        <w:rPr>
          <w:color w:val="30373B"/>
          <w:sz w:val="28"/>
          <w:szCs w:val="28"/>
        </w:rPr>
        <w:t xml:space="preserve"> Образовательные ресурсы сети Интернет для основного общего и среднего (полного) общего образования. Каталог. – Москва, 2006. </w:t>
      </w:r>
    </w:p>
    <w:p w:rsidR="00685957" w:rsidRPr="008D6E1D" w:rsidRDefault="00685957" w:rsidP="008D6E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85957" w:rsidRPr="008D6E1D" w:rsidSect="00685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698A"/>
    <w:multiLevelType w:val="multilevel"/>
    <w:tmpl w:val="3630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871EF3"/>
    <w:multiLevelType w:val="hybridMultilevel"/>
    <w:tmpl w:val="33128D36"/>
    <w:lvl w:ilvl="0" w:tplc="DE8093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3D4F83"/>
    <w:multiLevelType w:val="multilevel"/>
    <w:tmpl w:val="313C5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955"/>
    <w:rsid w:val="000061F1"/>
    <w:rsid w:val="00007212"/>
    <w:rsid w:val="000D091D"/>
    <w:rsid w:val="000D4955"/>
    <w:rsid w:val="0013074E"/>
    <w:rsid w:val="0014361F"/>
    <w:rsid w:val="001705E1"/>
    <w:rsid w:val="002A250B"/>
    <w:rsid w:val="00394434"/>
    <w:rsid w:val="004455DA"/>
    <w:rsid w:val="004A0FEF"/>
    <w:rsid w:val="005210A1"/>
    <w:rsid w:val="005423F6"/>
    <w:rsid w:val="00547167"/>
    <w:rsid w:val="00685957"/>
    <w:rsid w:val="006B1D6A"/>
    <w:rsid w:val="006C05E3"/>
    <w:rsid w:val="006D1247"/>
    <w:rsid w:val="006E0DC7"/>
    <w:rsid w:val="00753BF8"/>
    <w:rsid w:val="0077513D"/>
    <w:rsid w:val="00873AC1"/>
    <w:rsid w:val="008D6E1D"/>
    <w:rsid w:val="00932CD3"/>
    <w:rsid w:val="0098140D"/>
    <w:rsid w:val="00990B59"/>
    <w:rsid w:val="009C35B4"/>
    <w:rsid w:val="009F2C8A"/>
    <w:rsid w:val="00A001E3"/>
    <w:rsid w:val="00AF4DE2"/>
    <w:rsid w:val="00C73B0E"/>
    <w:rsid w:val="00CF7592"/>
    <w:rsid w:val="00DB398E"/>
    <w:rsid w:val="00EF62E9"/>
    <w:rsid w:val="00F26901"/>
    <w:rsid w:val="00F4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8A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F2C8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C8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C8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C8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C8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C8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C8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C8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C8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C8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F2C8A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F2C8A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F2C8A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F2C8A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F2C8A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F2C8A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F2C8A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F2C8A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F2C8A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9F2C8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F2C8A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F2C8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2C8A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9F2C8A"/>
    <w:rPr>
      <w:b/>
      <w:bCs/>
    </w:rPr>
  </w:style>
  <w:style w:type="character" w:styleId="a9">
    <w:name w:val="Emphasis"/>
    <w:uiPriority w:val="20"/>
    <w:qFormat/>
    <w:rsid w:val="009F2C8A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9F2C8A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9F2C8A"/>
    <w:rPr>
      <w:sz w:val="20"/>
      <w:szCs w:val="20"/>
    </w:rPr>
  </w:style>
  <w:style w:type="paragraph" w:styleId="ac">
    <w:name w:val="List Paragraph"/>
    <w:basedOn w:val="a"/>
    <w:uiPriority w:val="34"/>
    <w:qFormat/>
    <w:rsid w:val="009F2C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2C8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F2C8A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9F2C8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9F2C8A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9F2C8A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F2C8A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F2C8A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F2C8A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F2C8A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9F2C8A"/>
    <w:pPr>
      <w:outlineLvl w:val="9"/>
    </w:pPr>
  </w:style>
  <w:style w:type="paragraph" w:styleId="af5">
    <w:name w:val="Normal (Web)"/>
    <w:basedOn w:val="a"/>
    <w:uiPriority w:val="99"/>
    <w:unhideWhenUsed/>
    <w:rsid w:val="000D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div-publ-span">
    <w:name w:val="div-publ-span"/>
    <w:basedOn w:val="a0"/>
    <w:rsid w:val="000D495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D4955"/>
    <w:pPr>
      <w:pBdr>
        <w:bottom w:val="single" w:sz="6" w:space="1" w:color="auto"/>
      </w:pBdr>
      <w:spacing w:before="0"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0D4955"/>
    <w:rPr>
      <w:rFonts w:ascii="Arial" w:eastAsia="Times New Roman" w:hAnsi="Arial" w:cs="Arial"/>
      <w:vanish/>
      <w:sz w:val="16"/>
      <w:szCs w:val="16"/>
      <w:lang w:val="ru-RU" w:eastAsia="ru-RU" w:bidi="ar-S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D4955"/>
    <w:pPr>
      <w:pBdr>
        <w:top w:val="single" w:sz="6" w:space="1" w:color="auto"/>
      </w:pBdr>
      <w:spacing w:before="0"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semiHidden/>
    <w:rsid w:val="000D4955"/>
    <w:rPr>
      <w:rFonts w:ascii="Arial" w:eastAsia="Times New Roman" w:hAnsi="Arial" w:cs="Arial"/>
      <w:vanish/>
      <w:sz w:val="16"/>
      <w:szCs w:val="16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0D495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49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324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7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949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26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22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3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D1D1D1"/>
                        <w:left w:val="single" w:sz="6" w:space="15" w:color="D1D1D1"/>
                        <w:bottom w:val="single" w:sz="6" w:space="12" w:color="D1D1D1"/>
                        <w:right w:val="single" w:sz="6" w:space="15" w:color="D1D1D1"/>
                      </w:divBdr>
                    </w:div>
                    <w:div w:id="15915434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D1D1D1"/>
                        <w:left w:val="single" w:sz="6" w:space="15" w:color="D1D1D1"/>
                        <w:bottom w:val="single" w:sz="6" w:space="12" w:color="D1D1D1"/>
                        <w:right w:val="single" w:sz="6" w:space="15" w:color="D1D1D1"/>
                      </w:divBdr>
                      <w:divsChild>
                        <w:div w:id="136780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14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64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D1D1D1"/>
                                    <w:left w:val="single" w:sz="6" w:space="0" w:color="D1D1D1"/>
                                    <w:bottom w:val="single" w:sz="6" w:space="2" w:color="D1D1D1"/>
                                    <w:right w:val="single" w:sz="6" w:space="0" w:color="D1D1D1"/>
                                  </w:divBdr>
                                </w:div>
                              </w:divsChild>
                            </w:div>
                            <w:div w:id="104880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27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D1D1D1"/>
                                    <w:left w:val="single" w:sz="6" w:space="0" w:color="D1D1D1"/>
                                    <w:bottom w:val="single" w:sz="6" w:space="2" w:color="D1D1D1"/>
                                    <w:right w:val="single" w:sz="6" w:space="0" w:color="D1D1D1"/>
                                  </w:divBdr>
                                </w:div>
                              </w:divsChild>
                            </w:div>
                            <w:div w:id="140649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91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D1D1D1"/>
                                    <w:left w:val="single" w:sz="6" w:space="0" w:color="D1D1D1"/>
                                    <w:bottom w:val="single" w:sz="6" w:space="2" w:color="D1D1D1"/>
                                    <w:right w:val="single" w:sz="6" w:space="0" w:color="D1D1D1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1010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D1D1D1"/>
                        <w:left w:val="single" w:sz="6" w:space="15" w:color="D1D1D1"/>
                        <w:bottom w:val="single" w:sz="6" w:space="12" w:color="D1D1D1"/>
                        <w:right w:val="single" w:sz="6" w:space="15" w:color="D1D1D1"/>
                      </w:divBdr>
                    </w:div>
                  </w:divsChild>
                </w:div>
                <w:div w:id="11288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118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606822">
                          <w:marLeft w:val="9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53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57538">
                              <w:marLeft w:val="9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5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35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10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90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175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6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40766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13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410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6055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5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633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8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2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6703">
                  <w:marLeft w:val="-3720"/>
                  <w:marRight w:val="-3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8951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6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47146">
                  <w:marLeft w:val="-3720"/>
                  <w:marRight w:val="-3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2794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76716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3EAC8-B2EF-43CD-828C-F8056A17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БондаренкоМ</cp:lastModifiedBy>
  <cp:revision>9</cp:revision>
  <dcterms:created xsi:type="dcterms:W3CDTF">2017-09-17T19:39:00Z</dcterms:created>
  <dcterms:modified xsi:type="dcterms:W3CDTF">2017-09-21T12:58:00Z</dcterms:modified>
</cp:coreProperties>
</file>